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90E2B3" w14:textId="1BEB075C" w:rsidR="00CC3CA0" w:rsidRPr="001B045D" w:rsidRDefault="007255B5" w:rsidP="00E65D75">
      <w:pPr>
        <w:rPr>
          <w:rFonts w:cs="Calibri"/>
        </w:rPr>
      </w:pPr>
      <w:r w:rsidRPr="00591072">
        <w:rPr>
          <w:rFonts w:ascii="Arial" w:hAnsi="Arial" w:cs="Arial"/>
          <w:i/>
          <w:noProof/>
          <w:sz w:val="24"/>
          <w:szCs w:val="24"/>
        </w:rPr>
        <w:drawing>
          <wp:anchor distT="0" distB="0" distL="114300" distR="114300" simplePos="0" relativeHeight="251658240" behindDoc="1" locked="1" layoutInCell="1" allowOverlap="1" wp14:anchorId="40ADACDC" wp14:editId="0B7948BB">
            <wp:simplePos x="0" y="0"/>
            <wp:positionH relativeFrom="page">
              <wp:align>right</wp:align>
            </wp:positionH>
            <wp:positionV relativeFrom="page">
              <wp:posOffset>15875</wp:posOffset>
            </wp:positionV>
            <wp:extent cx="7835900" cy="126174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7835900" cy="1261745"/>
                    </a:xfrm>
                    <a:prstGeom prst="rect">
                      <a:avLst/>
                    </a:prstGeom>
                  </pic:spPr>
                </pic:pic>
              </a:graphicData>
            </a:graphic>
            <wp14:sizeRelH relativeFrom="page">
              <wp14:pctWidth>0</wp14:pctWidth>
            </wp14:sizeRelH>
            <wp14:sizeRelV relativeFrom="page">
              <wp14:pctHeight>0</wp14:pctHeight>
            </wp14:sizeRelV>
          </wp:anchor>
        </w:drawing>
      </w:r>
    </w:p>
    <w:p w14:paraId="3925B68E" w14:textId="77777777" w:rsidR="00CC3CA0" w:rsidRPr="001B7673" w:rsidRDefault="00CC3CA0" w:rsidP="00CC3CA0">
      <w:pPr>
        <w:pStyle w:val="PAParaText"/>
        <w:spacing w:after="0"/>
        <w:rPr>
          <w:rFonts w:ascii="Calibri" w:hAnsi="Calibri" w:cs="Calibri"/>
          <w:sz w:val="22"/>
          <w:szCs w:val="22"/>
        </w:rPr>
      </w:pPr>
    </w:p>
    <w:p w14:paraId="0BA1CBF4" w14:textId="77777777" w:rsidR="00E65D75" w:rsidRDefault="00E65D75" w:rsidP="00CC3CA0">
      <w:pPr>
        <w:pStyle w:val="PAParaText"/>
        <w:spacing w:before="120"/>
        <w:rPr>
          <w:rFonts w:ascii="Calibri" w:hAnsi="Calibri" w:cs="Calibri"/>
          <w:sz w:val="22"/>
          <w:szCs w:val="22"/>
        </w:rPr>
      </w:pPr>
    </w:p>
    <w:p w14:paraId="1F22E6F3" w14:textId="6F8D63FB" w:rsidR="00E65D75" w:rsidRPr="00E65D75" w:rsidRDefault="00E65D75" w:rsidP="00CC3CA0">
      <w:pPr>
        <w:pStyle w:val="PAParaText"/>
        <w:spacing w:before="120"/>
        <w:rPr>
          <w:rFonts w:cs="Arial"/>
          <w:sz w:val="24"/>
          <w:szCs w:val="24"/>
        </w:rPr>
      </w:pPr>
      <w:r w:rsidRPr="00E65D75">
        <w:rPr>
          <w:rFonts w:cs="Arial"/>
          <w:sz w:val="24"/>
          <w:szCs w:val="24"/>
        </w:rPr>
        <w:t>28 April 2020</w:t>
      </w:r>
    </w:p>
    <w:p w14:paraId="1E4192D1" w14:textId="54AA0E80" w:rsidR="00E65D75" w:rsidRPr="00E65D75" w:rsidRDefault="00E65D75" w:rsidP="00CC3CA0">
      <w:pPr>
        <w:pStyle w:val="PAParaText"/>
        <w:spacing w:before="120"/>
        <w:rPr>
          <w:rFonts w:cs="Arial"/>
          <w:sz w:val="24"/>
          <w:szCs w:val="24"/>
        </w:rPr>
      </w:pPr>
    </w:p>
    <w:p w14:paraId="3245B90F" w14:textId="77777777" w:rsidR="00E65D75" w:rsidRPr="00E65D75" w:rsidRDefault="00E65D75" w:rsidP="00E65D75">
      <w:pPr>
        <w:rPr>
          <w:rFonts w:ascii="Arial" w:hAnsi="Arial" w:cs="Arial"/>
          <w:sz w:val="24"/>
          <w:szCs w:val="24"/>
          <w:lang w:val="en-AU"/>
        </w:rPr>
      </w:pPr>
      <w:r w:rsidRPr="00E65D75">
        <w:rPr>
          <w:rFonts w:ascii="Arial" w:hAnsi="Arial" w:cs="Arial"/>
          <w:sz w:val="24"/>
          <w:szCs w:val="24"/>
          <w:lang w:val="en-AU"/>
        </w:rPr>
        <w:t xml:space="preserve">Dear </w:t>
      </w:r>
      <w:sdt>
        <w:sdtPr>
          <w:rPr>
            <w:sz w:val="24"/>
            <w:szCs w:val="24"/>
          </w:rPr>
          <w:tag w:val="goog_rdk_15"/>
          <w:id w:val="-1100938816"/>
        </w:sdtPr>
        <w:sdtEndPr/>
        <w:sdtContent/>
      </w:sdt>
      <w:sdt>
        <w:sdtPr>
          <w:rPr>
            <w:sz w:val="24"/>
            <w:szCs w:val="24"/>
          </w:rPr>
          <w:tag w:val="goog_rdk_35"/>
          <w:id w:val="2061596309"/>
        </w:sdtPr>
        <w:sdtEndPr/>
        <w:sdtContent/>
      </w:sdt>
      <w:sdt>
        <w:sdtPr>
          <w:rPr>
            <w:sz w:val="24"/>
            <w:szCs w:val="24"/>
          </w:rPr>
          <w:tag w:val="goog_rdk_57"/>
          <w:id w:val="-1827044350"/>
        </w:sdtPr>
        <w:sdtEndPr/>
        <w:sdtContent/>
      </w:sdt>
      <w:sdt>
        <w:sdtPr>
          <w:rPr>
            <w:sz w:val="24"/>
            <w:szCs w:val="24"/>
          </w:rPr>
          <w:tag w:val="goog_rdk_79"/>
          <w:id w:val="-1586144836"/>
        </w:sdtPr>
        <w:sdtEndPr/>
        <w:sdtContent/>
      </w:sdt>
      <w:sdt>
        <w:sdtPr>
          <w:rPr>
            <w:sz w:val="24"/>
            <w:szCs w:val="24"/>
          </w:rPr>
          <w:tag w:val="goog_rdk_103"/>
          <w:id w:val="-360118835"/>
        </w:sdtPr>
        <w:sdtEndPr/>
        <w:sdtContent/>
      </w:sdt>
      <w:sdt>
        <w:sdtPr>
          <w:rPr>
            <w:sz w:val="24"/>
            <w:szCs w:val="24"/>
          </w:rPr>
          <w:tag w:val="goog_rdk_127"/>
          <w:id w:val="-550078359"/>
        </w:sdtPr>
        <w:sdtEndPr/>
        <w:sdtContent/>
      </w:sdt>
      <w:sdt>
        <w:sdtPr>
          <w:rPr>
            <w:sz w:val="24"/>
            <w:szCs w:val="24"/>
          </w:rPr>
          <w:tag w:val="goog_rdk_141"/>
          <w:id w:val="-1586918147"/>
        </w:sdtPr>
        <w:sdtEndPr/>
        <w:sdtContent/>
      </w:sdt>
      <w:sdt>
        <w:sdtPr>
          <w:rPr>
            <w:sz w:val="24"/>
            <w:szCs w:val="24"/>
          </w:rPr>
          <w:tag w:val="goog_rdk_164"/>
          <w:id w:val="728048277"/>
        </w:sdtPr>
        <w:sdtEndPr/>
        <w:sdtContent/>
      </w:sdt>
      <w:sdt>
        <w:sdtPr>
          <w:rPr>
            <w:sz w:val="24"/>
            <w:szCs w:val="24"/>
          </w:rPr>
          <w:tag w:val="goog_rdk_188"/>
          <w:id w:val="163134814"/>
        </w:sdtPr>
        <w:sdtEndPr/>
        <w:sdtContent/>
      </w:sdt>
      <w:sdt>
        <w:sdtPr>
          <w:rPr>
            <w:sz w:val="24"/>
            <w:szCs w:val="24"/>
          </w:rPr>
          <w:tag w:val="goog_rdk_211"/>
          <w:id w:val="-1545899940"/>
        </w:sdtPr>
        <w:sdtEndPr/>
        <w:sdtContent/>
      </w:sdt>
      <w:sdt>
        <w:sdtPr>
          <w:rPr>
            <w:sz w:val="24"/>
            <w:szCs w:val="24"/>
          </w:rPr>
          <w:tag w:val="goog_rdk_235"/>
          <w:id w:val="-616833889"/>
        </w:sdtPr>
        <w:sdtEndPr/>
        <w:sdtContent/>
      </w:sdt>
      <w:sdt>
        <w:sdtPr>
          <w:rPr>
            <w:sz w:val="24"/>
            <w:szCs w:val="24"/>
          </w:rPr>
          <w:tag w:val="goog_rdk_259"/>
          <w:id w:val="911656583"/>
        </w:sdtPr>
        <w:sdtEndPr/>
        <w:sdtContent/>
      </w:sdt>
      <w:r w:rsidRPr="00E65D75">
        <w:rPr>
          <w:rFonts w:ascii="Arial" w:hAnsi="Arial" w:cs="Arial"/>
          <w:sz w:val="24"/>
          <w:szCs w:val="24"/>
          <w:lang w:val="en-AU"/>
        </w:rPr>
        <w:t>COMS,</w:t>
      </w:r>
    </w:p>
    <w:p w14:paraId="37D93E2E" w14:textId="77777777" w:rsidR="00E65D75" w:rsidRPr="00E65D75" w:rsidRDefault="00E65D75" w:rsidP="00E65D75">
      <w:pPr>
        <w:rPr>
          <w:rFonts w:ascii="Arial" w:hAnsi="Arial" w:cs="Arial"/>
          <w:sz w:val="24"/>
          <w:szCs w:val="24"/>
          <w:lang w:val="en-AU"/>
        </w:rPr>
      </w:pPr>
    </w:p>
    <w:p w14:paraId="24333A5D" w14:textId="77777777" w:rsidR="00E65D75" w:rsidRPr="00E65D75" w:rsidRDefault="004A592F" w:rsidP="00E65D75">
      <w:pPr>
        <w:rPr>
          <w:rFonts w:ascii="Arial" w:hAnsi="Arial" w:cs="Arial"/>
          <w:sz w:val="24"/>
          <w:szCs w:val="24"/>
          <w:lang w:val="en-AU"/>
        </w:rPr>
      </w:pPr>
      <w:sdt>
        <w:sdtPr>
          <w:rPr>
            <w:sz w:val="24"/>
            <w:szCs w:val="24"/>
          </w:rPr>
          <w:tag w:val="goog_rdk_12"/>
          <w:id w:val="-817260160"/>
        </w:sdtPr>
        <w:sdtEndPr/>
        <w:sdtContent/>
      </w:sdt>
      <w:sdt>
        <w:sdtPr>
          <w:rPr>
            <w:sz w:val="24"/>
            <w:szCs w:val="24"/>
          </w:rPr>
          <w:tag w:val="goog_rdk_32"/>
          <w:id w:val="897089378"/>
        </w:sdtPr>
        <w:sdtEndPr/>
        <w:sdtContent/>
      </w:sdt>
      <w:sdt>
        <w:sdtPr>
          <w:rPr>
            <w:sz w:val="24"/>
            <w:szCs w:val="24"/>
          </w:rPr>
          <w:tag w:val="goog_rdk_54"/>
          <w:id w:val="983048324"/>
        </w:sdtPr>
        <w:sdtEndPr/>
        <w:sdtContent/>
      </w:sdt>
      <w:sdt>
        <w:sdtPr>
          <w:rPr>
            <w:sz w:val="24"/>
            <w:szCs w:val="24"/>
          </w:rPr>
          <w:tag w:val="goog_rdk_76"/>
          <w:id w:val="-1134942630"/>
        </w:sdtPr>
        <w:sdtEndPr/>
        <w:sdtContent/>
      </w:sdt>
      <w:sdt>
        <w:sdtPr>
          <w:rPr>
            <w:sz w:val="24"/>
            <w:szCs w:val="24"/>
          </w:rPr>
          <w:tag w:val="goog_rdk_100"/>
          <w:id w:val="-1570107211"/>
        </w:sdtPr>
        <w:sdtEndPr/>
        <w:sdtContent/>
      </w:sdt>
      <w:sdt>
        <w:sdtPr>
          <w:rPr>
            <w:sz w:val="24"/>
            <w:szCs w:val="24"/>
          </w:rPr>
          <w:tag w:val="goog_rdk_124"/>
          <w:id w:val="1089359646"/>
        </w:sdtPr>
        <w:sdtEndPr/>
        <w:sdtContent/>
      </w:sdt>
      <w:sdt>
        <w:sdtPr>
          <w:rPr>
            <w:sz w:val="24"/>
            <w:szCs w:val="24"/>
          </w:rPr>
          <w:tag w:val="goog_rdk_151"/>
          <w:id w:val="2071467991"/>
        </w:sdtPr>
        <w:sdtEndPr/>
        <w:sdtContent/>
      </w:sdt>
      <w:sdt>
        <w:sdtPr>
          <w:rPr>
            <w:sz w:val="24"/>
            <w:szCs w:val="24"/>
          </w:rPr>
          <w:tag w:val="goog_rdk_175"/>
          <w:id w:val="-832991914"/>
        </w:sdtPr>
        <w:sdtEndPr/>
        <w:sdtContent/>
      </w:sdt>
      <w:sdt>
        <w:sdtPr>
          <w:rPr>
            <w:sz w:val="24"/>
            <w:szCs w:val="24"/>
          </w:rPr>
          <w:tag w:val="goog_rdk_198"/>
          <w:id w:val="2112317821"/>
        </w:sdtPr>
        <w:sdtEndPr/>
        <w:sdtContent/>
      </w:sdt>
      <w:sdt>
        <w:sdtPr>
          <w:rPr>
            <w:sz w:val="24"/>
            <w:szCs w:val="24"/>
          </w:rPr>
          <w:tag w:val="goog_rdk_222"/>
          <w:id w:val="1279450978"/>
        </w:sdtPr>
        <w:sdtEndPr/>
        <w:sdtContent/>
      </w:sdt>
      <w:sdt>
        <w:sdtPr>
          <w:rPr>
            <w:sz w:val="24"/>
            <w:szCs w:val="24"/>
          </w:rPr>
          <w:tag w:val="goog_rdk_246"/>
          <w:id w:val="669602740"/>
        </w:sdtPr>
        <w:sdtEndPr/>
        <w:sdtContent/>
      </w:sdt>
      <w:sdt>
        <w:sdtPr>
          <w:rPr>
            <w:sz w:val="24"/>
            <w:szCs w:val="24"/>
          </w:rPr>
          <w:tag w:val="goog_rdk_271"/>
          <w:id w:val="-2015297884"/>
        </w:sdtPr>
        <w:sdtEndPr/>
        <w:sdtContent/>
      </w:sdt>
      <w:r w:rsidR="00E65D75" w:rsidRPr="00E65D75">
        <w:rPr>
          <w:rFonts w:ascii="Arial" w:hAnsi="Arial" w:cs="Arial"/>
          <w:sz w:val="24"/>
          <w:szCs w:val="24"/>
          <w:lang w:val="en-AU"/>
        </w:rPr>
        <w:t xml:space="preserve">ACVREP has been receiving many </w:t>
      </w:r>
      <w:sdt>
        <w:sdtPr>
          <w:rPr>
            <w:sz w:val="24"/>
            <w:szCs w:val="24"/>
          </w:rPr>
          <w:tag w:val="goog_rdk_16"/>
          <w:id w:val="1079874841"/>
        </w:sdtPr>
        <w:sdtEndPr/>
        <w:sdtContent/>
      </w:sdt>
      <w:sdt>
        <w:sdtPr>
          <w:rPr>
            <w:sz w:val="24"/>
            <w:szCs w:val="24"/>
          </w:rPr>
          <w:tag w:val="goog_rdk_36"/>
          <w:id w:val="1032922681"/>
        </w:sdtPr>
        <w:sdtEndPr/>
        <w:sdtContent/>
      </w:sdt>
      <w:sdt>
        <w:sdtPr>
          <w:rPr>
            <w:sz w:val="24"/>
            <w:szCs w:val="24"/>
          </w:rPr>
          <w:tag w:val="goog_rdk_58"/>
          <w:id w:val="-1460795786"/>
        </w:sdtPr>
        <w:sdtEndPr/>
        <w:sdtContent/>
      </w:sdt>
      <w:sdt>
        <w:sdtPr>
          <w:rPr>
            <w:sz w:val="24"/>
            <w:szCs w:val="24"/>
          </w:rPr>
          <w:tag w:val="goog_rdk_81"/>
          <w:id w:val="414749225"/>
        </w:sdtPr>
        <w:sdtEndPr/>
        <w:sdtContent/>
      </w:sdt>
      <w:sdt>
        <w:sdtPr>
          <w:rPr>
            <w:sz w:val="24"/>
            <w:szCs w:val="24"/>
          </w:rPr>
          <w:tag w:val="goog_rdk_105"/>
          <w:id w:val="-1772921647"/>
        </w:sdtPr>
        <w:sdtEndPr/>
        <w:sdtContent/>
      </w:sdt>
      <w:sdt>
        <w:sdtPr>
          <w:rPr>
            <w:sz w:val="24"/>
            <w:szCs w:val="24"/>
          </w:rPr>
          <w:tag w:val="goog_rdk_128"/>
          <w:id w:val="663444427"/>
        </w:sdtPr>
        <w:sdtEndPr/>
        <w:sdtContent/>
      </w:sdt>
      <w:sdt>
        <w:sdtPr>
          <w:rPr>
            <w:sz w:val="24"/>
            <w:szCs w:val="24"/>
          </w:rPr>
          <w:tag w:val="goog_rdk_153"/>
          <w:id w:val="-793139706"/>
        </w:sdtPr>
        <w:sdtEndPr/>
        <w:sdtContent/>
      </w:sdt>
      <w:sdt>
        <w:sdtPr>
          <w:rPr>
            <w:sz w:val="24"/>
            <w:szCs w:val="24"/>
          </w:rPr>
          <w:tag w:val="goog_rdk_177"/>
          <w:id w:val="-1474440149"/>
        </w:sdtPr>
        <w:sdtEndPr/>
        <w:sdtContent/>
      </w:sdt>
      <w:sdt>
        <w:sdtPr>
          <w:rPr>
            <w:sz w:val="24"/>
            <w:szCs w:val="24"/>
          </w:rPr>
          <w:tag w:val="goog_rdk_200"/>
          <w:id w:val="-495338924"/>
        </w:sdtPr>
        <w:sdtEndPr/>
        <w:sdtContent/>
      </w:sdt>
      <w:sdt>
        <w:sdtPr>
          <w:rPr>
            <w:sz w:val="24"/>
            <w:szCs w:val="24"/>
          </w:rPr>
          <w:tag w:val="goog_rdk_224"/>
          <w:id w:val="-1630387621"/>
        </w:sdtPr>
        <w:sdtEndPr/>
        <w:sdtContent/>
      </w:sdt>
      <w:sdt>
        <w:sdtPr>
          <w:rPr>
            <w:sz w:val="24"/>
            <w:szCs w:val="24"/>
          </w:rPr>
          <w:tag w:val="goog_rdk_248"/>
          <w:id w:val="19201225"/>
        </w:sdtPr>
        <w:sdtEndPr/>
        <w:sdtContent/>
      </w:sdt>
      <w:r w:rsidR="00E65D75" w:rsidRPr="00E65D75">
        <w:rPr>
          <w:rFonts w:ascii="Arial" w:hAnsi="Arial" w:cs="Arial"/>
          <w:sz w:val="24"/>
          <w:szCs w:val="24"/>
          <w:lang w:val="en-AU"/>
        </w:rPr>
        <w:t xml:space="preserve">inquiries about managing O&amp;M services differently since the COVID-19 pandemic began. </w:t>
      </w:r>
    </w:p>
    <w:p w14:paraId="5C52B87B" w14:textId="77777777" w:rsidR="00E65D75" w:rsidRPr="00E65D75" w:rsidRDefault="00E65D75" w:rsidP="00E65D75">
      <w:pPr>
        <w:rPr>
          <w:rFonts w:ascii="Arial" w:hAnsi="Arial" w:cs="Arial"/>
          <w:sz w:val="24"/>
          <w:szCs w:val="24"/>
          <w:lang w:val="en-AU"/>
        </w:rPr>
      </w:pPr>
    </w:p>
    <w:p w14:paraId="6C7C3773" w14:textId="77777777" w:rsidR="00E65D75" w:rsidRPr="00E65D75" w:rsidRDefault="00E65D75" w:rsidP="00E65D75">
      <w:pPr>
        <w:rPr>
          <w:rFonts w:ascii="Arial" w:hAnsi="Arial" w:cs="Arial"/>
          <w:sz w:val="24"/>
          <w:szCs w:val="24"/>
          <w:lang w:val="en-AU"/>
        </w:rPr>
      </w:pPr>
      <w:r w:rsidRPr="00E65D75">
        <w:rPr>
          <w:rFonts w:ascii="Arial" w:hAnsi="Arial" w:cs="Arial"/>
          <w:sz w:val="24"/>
          <w:szCs w:val="24"/>
          <w:lang w:val="en-AU"/>
        </w:rPr>
        <w:t xml:space="preserve">As you know, remote service delivery presents unique challenges. Technology offers the O&amp;M profession a </w:t>
      </w:r>
      <w:sdt>
        <w:sdtPr>
          <w:rPr>
            <w:rFonts w:ascii="Arial" w:hAnsi="Arial" w:cs="Arial"/>
            <w:sz w:val="24"/>
            <w:szCs w:val="24"/>
          </w:rPr>
          <w:tag w:val="goog_rdk_19"/>
          <w:id w:val="-1712262290"/>
        </w:sdtPr>
        <w:sdtEndPr/>
        <w:sdtContent/>
      </w:sdt>
      <w:sdt>
        <w:sdtPr>
          <w:rPr>
            <w:rFonts w:ascii="Arial" w:hAnsi="Arial" w:cs="Arial"/>
            <w:sz w:val="24"/>
            <w:szCs w:val="24"/>
          </w:rPr>
          <w:tag w:val="goog_rdk_39"/>
          <w:id w:val="975964010"/>
        </w:sdtPr>
        <w:sdtEndPr/>
        <w:sdtContent/>
      </w:sdt>
      <w:sdt>
        <w:sdtPr>
          <w:rPr>
            <w:rFonts w:ascii="Arial" w:hAnsi="Arial" w:cs="Arial"/>
            <w:sz w:val="24"/>
            <w:szCs w:val="24"/>
          </w:rPr>
          <w:tag w:val="goog_rdk_61"/>
          <w:id w:val="-1185205837"/>
        </w:sdtPr>
        <w:sdtEndPr/>
        <w:sdtContent/>
      </w:sdt>
      <w:sdt>
        <w:sdtPr>
          <w:rPr>
            <w:rFonts w:ascii="Arial" w:hAnsi="Arial" w:cs="Arial"/>
            <w:sz w:val="24"/>
            <w:szCs w:val="24"/>
          </w:rPr>
          <w:tag w:val="goog_rdk_84"/>
          <w:id w:val="-534586538"/>
        </w:sdtPr>
        <w:sdtEndPr/>
        <w:sdtContent/>
      </w:sdt>
      <w:sdt>
        <w:sdtPr>
          <w:rPr>
            <w:rFonts w:ascii="Arial" w:hAnsi="Arial" w:cs="Arial"/>
            <w:sz w:val="24"/>
            <w:szCs w:val="24"/>
          </w:rPr>
          <w:tag w:val="goog_rdk_108"/>
          <w:id w:val="-388028441"/>
        </w:sdtPr>
        <w:sdtEndPr/>
        <w:sdtContent/>
      </w:sdt>
      <w:sdt>
        <w:sdtPr>
          <w:rPr>
            <w:rFonts w:ascii="Arial" w:hAnsi="Arial" w:cs="Arial"/>
            <w:sz w:val="24"/>
            <w:szCs w:val="24"/>
          </w:rPr>
          <w:tag w:val="goog_rdk_131"/>
          <w:id w:val="424233678"/>
        </w:sdtPr>
        <w:sdtEndPr/>
        <w:sdtContent/>
      </w:sdt>
      <w:sdt>
        <w:sdtPr>
          <w:rPr>
            <w:rFonts w:ascii="Arial" w:hAnsi="Arial" w:cs="Arial"/>
            <w:sz w:val="24"/>
            <w:szCs w:val="24"/>
          </w:rPr>
          <w:tag w:val="goog_rdk_155"/>
          <w:id w:val="459387025"/>
        </w:sdtPr>
        <w:sdtEndPr/>
        <w:sdtContent/>
      </w:sdt>
      <w:sdt>
        <w:sdtPr>
          <w:rPr>
            <w:rFonts w:ascii="Arial" w:hAnsi="Arial" w:cs="Arial"/>
            <w:sz w:val="24"/>
            <w:szCs w:val="24"/>
          </w:rPr>
          <w:tag w:val="goog_rdk_179"/>
          <w:id w:val="361403843"/>
        </w:sdtPr>
        <w:sdtEndPr/>
        <w:sdtContent/>
      </w:sdt>
      <w:sdt>
        <w:sdtPr>
          <w:rPr>
            <w:rFonts w:ascii="Arial" w:hAnsi="Arial" w:cs="Arial"/>
            <w:sz w:val="24"/>
            <w:szCs w:val="24"/>
          </w:rPr>
          <w:tag w:val="goog_rdk_202"/>
          <w:id w:val="-938295007"/>
        </w:sdtPr>
        <w:sdtEndPr/>
        <w:sdtContent/>
      </w:sdt>
      <w:sdt>
        <w:sdtPr>
          <w:rPr>
            <w:rFonts w:ascii="Arial" w:hAnsi="Arial" w:cs="Arial"/>
            <w:sz w:val="24"/>
            <w:szCs w:val="24"/>
          </w:rPr>
          <w:tag w:val="goog_rdk_226"/>
          <w:id w:val="-2030627049"/>
        </w:sdtPr>
        <w:sdtEndPr/>
        <w:sdtContent/>
      </w:sdt>
      <w:sdt>
        <w:sdtPr>
          <w:rPr>
            <w:rFonts w:ascii="Arial" w:hAnsi="Arial" w:cs="Arial"/>
            <w:sz w:val="24"/>
            <w:szCs w:val="24"/>
          </w:rPr>
          <w:tag w:val="goog_rdk_250"/>
          <w:id w:val="646556363"/>
        </w:sdtPr>
        <w:sdtEndPr/>
        <w:sdtContent/>
      </w:sdt>
      <w:r w:rsidRPr="00E65D75">
        <w:rPr>
          <w:rFonts w:ascii="Arial" w:hAnsi="Arial" w:cs="Arial"/>
          <w:sz w:val="24"/>
          <w:szCs w:val="24"/>
        </w:rPr>
        <w:t>variety</w:t>
      </w:r>
      <w:r w:rsidRPr="00E65D75">
        <w:rPr>
          <w:rFonts w:ascii="Arial" w:hAnsi="Arial" w:cs="Arial"/>
          <w:sz w:val="24"/>
          <w:szCs w:val="24"/>
          <w:lang w:val="en-AU"/>
        </w:rPr>
        <w:t xml:space="preserve"> of new ways to make remote service delivery possible, and current social distancing rules provide the incentive to hone our tele-services and develop new professional practices quickly. </w:t>
      </w:r>
    </w:p>
    <w:p w14:paraId="74681EC6" w14:textId="77777777" w:rsidR="00E65D75" w:rsidRPr="00E65D75" w:rsidRDefault="00E65D75" w:rsidP="00E65D75">
      <w:pPr>
        <w:rPr>
          <w:rFonts w:ascii="Arial" w:hAnsi="Arial" w:cs="Arial"/>
          <w:sz w:val="24"/>
          <w:szCs w:val="24"/>
          <w:lang w:val="en-AU"/>
        </w:rPr>
      </w:pPr>
    </w:p>
    <w:p w14:paraId="597196A0" w14:textId="77777777" w:rsidR="00E65D75" w:rsidRPr="00E65D75" w:rsidRDefault="00E65D75" w:rsidP="00E65D75">
      <w:pPr>
        <w:rPr>
          <w:rFonts w:ascii="Arial" w:hAnsi="Arial" w:cs="Arial"/>
          <w:sz w:val="24"/>
          <w:szCs w:val="24"/>
          <w:lang w:val="en-AU"/>
        </w:rPr>
      </w:pPr>
      <w:r w:rsidRPr="00E65D75">
        <w:rPr>
          <w:rFonts w:ascii="Arial" w:hAnsi="Arial" w:cs="Arial"/>
          <w:sz w:val="24"/>
          <w:szCs w:val="24"/>
          <w:lang w:val="en-AU"/>
        </w:rPr>
        <w:t xml:space="preserve">The proposed Code of Ethics addresses issues of this nature in Principle 3.7 “The COMS will consider the safety and the best interest of the client, impact on team members, ethical implications of the method based on ACVREP standards, consultation with relevant professionals and jurisdiction regulations”. </w:t>
      </w:r>
    </w:p>
    <w:p w14:paraId="75AC6C56" w14:textId="77777777" w:rsidR="00E65D75" w:rsidRPr="00E65D75" w:rsidRDefault="00E65D75" w:rsidP="00E65D75">
      <w:pPr>
        <w:rPr>
          <w:rFonts w:ascii="Arial" w:hAnsi="Arial" w:cs="Arial"/>
          <w:sz w:val="24"/>
          <w:szCs w:val="24"/>
          <w:lang w:val="en-AU"/>
        </w:rPr>
      </w:pPr>
    </w:p>
    <w:p w14:paraId="72C514E0" w14:textId="77777777" w:rsidR="00E65D75" w:rsidRPr="00E65D75" w:rsidRDefault="00E65D75" w:rsidP="00E65D75">
      <w:pPr>
        <w:rPr>
          <w:rFonts w:ascii="Arial" w:hAnsi="Arial" w:cs="Arial"/>
          <w:sz w:val="24"/>
          <w:szCs w:val="24"/>
          <w:lang w:val="en-AU"/>
        </w:rPr>
      </w:pPr>
      <w:r w:rsidRPr="00E65D75">
        <w:rPr>
          <w:rFonts w:ascii="Arial" w:hAnsi="Arial" w:cs="Arial"/>
          <w:sz w:val="24"/>
          <w:szCs w:val="24"/>
          <w:lang w:val="en-AU"/>
        </w:rPr>
        <w:t xml:space="preserve">The Subject Matter Expert Committee met this past week to discuss this challenge and identified key concerns for COMS to </w:t>
      </w:r>
      <w:sdt>
        <w:sdtPr>
          <w:rPr>
            <w:sz w:val="24"/>
            <w:szCs w:val="24"/>
          </w:rPr>
          <w:tag w:val="goog_rdk_40"/>
          <w:id w:val="1996676144"/>
        </w:sdtPr>
        <w:sdtEndPr/>
        <w:sdtContent/>
      </w:sdt>
      <w:sdt>
        <w:sdtPr>
          <w:rPr>
            <w:sz w:val="24"/>
            <w:szCs w:val="24"/>
          </w:rPr>
          <w:tag w:val="goog_rdk_62"/>
          <w:id w:val="-1846928936"/>
        </w:sdtPr>
        <w:sdtEndPr/>
        <w:sdtContent/>
      </w:sdt>
      <w:sdt>
        <w:sdtPr>
          <w:rPr>
            <w:sz w:val="24"/>
            <w:szCs w:val="24"/>
          </w:rPr>
          <w:tag w:val="goog_rdk_85"/>
          <w:id w:val="-751200447"/>
        </w:sdtPr>
        <w:sdtEndPr/>
        <w:sdtContent/>
      </w:sdt>
      <w:sdt>
        <w:sdtPr>
          <w:rPr>
            <w:sz w:val="24"/>
            <w:szCs w:val="24"/>
          </w:rPr>
          <w:tag w:val="goog_rdk_109"/>
          <w:id w:val="-149216744"/>
        </w:sdtPr>
        <w:sdtEndPr/>
        <w:sdtContent/>
      </w:sdt>
      <w:sdt>
        <w:sdtPr>
          <w:rPr>
            <w:sz w:val="24"/>
            <w:szCs w:val="24"/>
          </w:rPr>
          <w:tag w:val="goog_rdk_132"/>
          <w:id w:val="1013880031"/>
        </w:sdtPr>
        <w:sdtEndPr/>
        <w:sdtContent/>
      </w:sdt>
      <w:sdt>
        <w:sdtPr>
          <w:rPr>
            <w:sz w:val="24"/>
            <w:szCs w:val="24"/>
          </w:rPr>
          <w:tag w:val="goog_rdk_143"/>
          <w:id w:val="-2146114952"/>
        </w:sdtPr>
        <w:sdtEndPr/>
        <w:sdtContent/>
      </w:sdt>
      <w:sdt>
        <w:sdtPr>
          <w:rPr>
            <w:sz w:val="24"/>
            <w:szCs w:val="24"/>
          </w:rPr>
          <w:tag w:val="goog_rdk_167"/>
          <w:id w:val="2010628620"/>
        </w:sdtPr>
        <w:sdtEndPr/>
        <w:sdtContent/>
      </w:sdt>
      <w:sdt>
        <w:sdtPr>
          <w:rPr>
            <w:sz w:val="24"/>
            <w:szCs w:val="24"/>
          </w:rPr>
          <w:tag w:val="goog_rdk_190"/>
          <w:id w:val="-1154226108"/>
        </w:sdtPr>
        <w:sdtEndPr/>
        <w:sdtContent/>
      </w:sdt>
      <w:sdt>
        <w:sdtPr>
          <w:rPr>
            <w:sz w:val="24"/>
            <w:szCs w:val="24"/>
          </w:rPr>
          <w:tag w:val="goog_rdk_213"/>
          <w:id w:val="-148212360"/>
        </w:sdtPr>
        <w:sdtEndPr/>
        <w:sdtContent/>
      </w:sdt>
      <w:sdt>
        <w:sdtPr>
          <w:rPr>
            <w:sz w:val="24"/>
            <w:szCs w:val="24"/>
          </w:rPr>
          <w:tag w:val="goog_rdk_237"/>
          <w:id w:val="-608974044"/>
        </w:sdtPr>
        <w:sdtEndPr/>
        <w:sdtContent/>
      </w:sdt>
      <w:sdt>
        <w:sdtPr>
          <w:rPr>
            <w:sz w:val="24"/>
            <w:szCs w:val="24"/>
          </w:rPr>
          <w:tag w:val="goog_rdk_261"/>
          <w:id w:val="-2036883447"/>
        </w:sdtPr>
        <w:sdtEndPr/>
        <w:sdtContent/>
      </w:sdt>
      <w:r w:rsidRPr="00E65D75">
        <w:rPr>
          <w:rFonts w:ascii="Arial" w:hAnsi="Arial" w:cs="Arial"/>
          <w:sz w:val="24"/>
          <w:szCs w:val="24"/>
          <w:lang w:val="en-AU"/>
        </w:rPr>
        <w:t>consider as follows:</w:t>
      </w:r>
    </w:p>
    <w:p w14:paraId="0DBEDC79" w14:textId="77777777" w:rsidR="00E65D75" w:rsidRPr="00E65D75" w:rsidRDefault="00E65D75" w:rsidP="00E65D75">
      <w:pPr>
        <w:rPr>
          <w:rFonts w:ascii="Arial" w:hAnsi="Arial" w:cs="Arial"/>
          <w:sz w:val="24"/>
          <w:szCs w:val="24"/>
          <w:lang w:val="en-AU"/>
        </w:rPr>
      </w:pPr>
    </w:p>
    <w:p w14:paraId="6E1CD49D" w14:textId="77777777" w:rsidR="00E65D75" w:rsidRPr="00E65D75" w:rsidRDefault="00E65D75" w:rsidP="00E65D75">
      <w:pPr>
        <w:pStyle w:val="ListParagraph"/>
        <w:numPr>
          <w:ilvl w:val="0"/>
          <w:numId w:val="10"/>
        </w:numPr>
        <w:spacing w:after="0" w:line="240" w:lineRule="auto"/>
        <w:contextualSpacing w:val="0"/>
        <w:rPr>
          <w:rFonts w:ascii="Arial" w:eastAsia="Times New Roman" w:hAnsi="Arial" w:cs="Arial"/>
          <w:b/>
          <w:bCs/>
          <w:sz w:val="24"/>
          <w:szCs w:val="24"/>
          <w:lang w:val="en-AU"/>
        </w:rPr>
      </w:pPr>
      <w:r w:rsidRPr="00E65D75">
        <w:rPr>
          <w:rFonts w:ascii="Arial" w:eastAsia="Times New Roman" w:hAnsi="Arial" w:cs="Arial"/>
          <w:b/>
          <w:bCs/>
          <w:sz w:val="24"/>
          <w:szCs w:val="24"/>
          <w:lang w:val="en-AU"/>
        </w:rPr>
        <w:t xml:space="preserve">Managing risk. </w:t>
      </w:r>
    </w:p>
    <w:p w14:paraId="63156FE3" w14:textId="77777777" w:rsidR="00E65D75" w:rsidRPr="00E65D75" w:rsidRDefault="00E65D75" w:rsidP="00E65D75">
      <w:pPr>
        <w:ind w:left="720"/>
        <w:rPr>
          <w:rFonts w:ascii="Arial" w:hAnsi="Arial" w:cs="Arial"/>
          <w:sz w:val="24"/>
          <w:szCs w:val="24"/>
          <w:lang w:val="en-AU"/>
        </w:rPr>
      </w:pPr>
      <w:r w:rsidRPr="00E65D75">
        <w:rPr>
          <w:rFonts w:ascii="Arial" w:hAnsi="Arial" w:cs="Arial"/>
          <w:sz w:val="24"/>
          <w:szCs w:val="24"/>
          <w:lang w:val="en-AU"/>
        </w:rPr>
        <w:t xml:space="preserve">While risk assessment is fundamental to any O&amp;M engagement, your ability to evaluate risk might be obstructed though </w:t>
      </w:r>
      <w:sdt>
        <w:sdtPr>
          <w:rPr>
            <w:sz w:val="24"/>
            <w:szCs w:val="24"/>
          </w:rPr>
          <w:tag w:val="goog_rdk_14"/>
          <w:id w:val="-394971659"/>
        </w:sdtPr>
        <w:sdtEndPr/>
        <w:sdtContent/>
      </w:sdt>
      <w:sdt>
        <w:sdtPr>
          <w:rPr>
            <w:sz w:val="24"/>
            <w:szCs w:val="24"/>
          </w:rPr>
          <w:tag w:val="goog_rdk_34"/>
          <w:id w:val="910656785"/>
        </w:sdtPr>
        <w:sdtEndPr/>
        <w:sdtContent/>
      </w:sdt>
      <w:sdt>
        <w:sdtPr>
          <w:rPr>
            <w:sz w:val="24"/>
            <w:szCs w:val="24"/>
          </w:rPr>
          <w:tag w:val="goog_rdk_56"/>
          <w:id w:val="871035543"/>
        </w:sdtPr>
        <w:sdtEndPr/>
        <w:sdtContent/>
      </w:sdt>
      <w:sdt>
        <w:sdtPr>
          <w:rPr>
            <w:sz w:val="24"/>
            <w:szCs w:val="24"/>
          </w:rPr>
          <w:tag w:val="goog_rdk_78"/>
          <w:id w:val="-160930958"/>
        </w:sdtPr>
        <w:sdtEndPr/>
        <w:sdtContent/>
      </w:sdt>
      <w:sdt>
        <w:sdtPr>
          <w:rPr>
            <w:sz w:val="24"/>
            <w:szCs w:val="24"/>
          </w:rPr>
          <w:tag w:val="goog_rdk_102"/>
          <w:id w:val="1658254648"/>
        </w:sdtPr>
        <w:sdtEndPr/>
        <w:sdtContent/>
      </w:sdt>
      <w:sdt>
        <w:sdtPr>
          <w:rPr>
            <w:sz w:val="24"/>
            <w:szCs w:val="24"/>
          </w:rPr>
          <w:tag w:val="goog_rdk_126"/>
          <w:id w:val="-741802937"/>
        </w:sdtPr>
        <w:sdtEndPr/>
        <w:sdtContent/>
      </w:sdt>
      <w:sdt>
        <w:sdtPr>
          <w:rPr>
            <w:sz w:val="24"/>
            <w:szCs w:val="24"/>
          </w:rPr>
          <w:tag w:val="goog_rdk_140"/>
          <w:id w:val="-1498650578"/>
        </w:sdtPr>
        <w:sdtEndPr/>
        <w:sdtContent/>
      </w:sdt>
      <w:sdt>
        <w:sdtPr>
          <w:rPr>
            <w:sz w:val="24"/>
            <w:szCs w:val="24"/>
          </w:rPr>
          <w:tag w:val="goog_rdk_163"/>
          <w:id w:val="-191150672"/>
        </w:sdtPr>
        <w:sdtEndPr/>
        <w:sdtContent/>
      </w:sdt>
      <w:sdt>
        <w:sdtPr>
          <w:rPr>
            <w:sz w:val="24"/>
            <w:szCs w:val="24"/>
          </w:rPr>
          <w:tag w:val="goog_rdk_187"/>
          <w:id w:val="-1267299879"/>
        </w:sdtPr>
        <w:sdtEndPr/>
        <w:sdtContent/>
      </w:sdt>
      <w:sdt>
        <w:sdtPr>
          <w:rPr>
            <w:sz w:val="24"/>
            <w:szCs w:val="24"/>
          </w:rPr>
          <w:tag w:val="goog_rdk_210"/>
          <w:id w:val="-1320428762"/>
        </w:sdtPr>
        <w:sdtEndPr/>
        <w:sdtContent/>
      </w:sdt>
      <w:sdt>
        <w:sdtPr>
          <w:rPr>
            <w:sz w:val="24"/>
            <w:szCs w:val="24"/>
          </w:rPr>
          <w:tag w:val="goog_rdk_234"/>
          <w:id w:val="-1435741776"/>
        </w:sdtPr>
        <w:sdtEndPr/>
        <w:sdtContent/>
      </w:sdt>
      <w:sdt>
        <w:sdtPr>
          <w:rPr>
            <w:sz w:val="24"/>
            <w:szCs w:val="24"/>
          </w:rPr>
          <w:tag w:val="goog_rdk_258"/>
          <w:id w:val="304979268"/>
        </w:sdtPr>
        <w:sdtEndPr/>
        <w:sdtContent/>
      </w:sdt>
      <w:r w:rsidRPr="00E65D75">
        <w:rPr>
          <w:rFonts w:ascii="Arial" w:hAnsi="Arial" w:cs="Arial"/>
          <w:sz w:val="24"/>
          <w:szCs w:val="24"/>
          <w:lang w:val="en-AU"/>
        </w:rPr>
        <w:t xml:space="preserve">tele-services. Phone calls, </w:t>
      </w:r>
      <w:sdt>
        <w:sdtPr>
          <w:rPr>
            <w:rFonts w:ascii="Arial" w:hAnsi="Arial" w:cs="Arial"/>
            <w:sz w:val="24"/>
            <w:szCs w:val="24"/>
          </w:rPr>
          <w:tag w:val="goog_rdk_11"/>
          <w:id w:val="-343478467"/>
        </w:sdtPr>
        <w:sdtEndPr/>
        <w:sdtContent/>
      </w:sdt>
      <w:sdt>
        <w:sdtPr>
          <w:rPr>
            <w:rFonts w:ascii="Arial" w:hAnsi="Arial" w:cs="Arial"/>
            <w:sz w:val="24"/>
            <w:szCs w:val="24"/>
          </w:rPr>
          <w:tag w:val="goog_rdk_31"/>
          <w:id w:val="1486590647"/>
        </w:sdtPr>
        <w:sdtEndPr/>
        <w:sdtContent/>
      </w:sdt>
      <w:sdt>
        <w:sdtPr>
          <w:rPr>
            <w:rFonts w:ascii="Arial" w:hAnsi="Arial" w:cs="Arial"/>
            <w:sz w:val="24"/>
            <w:szCs w:val="24"/>
          </w:rPr>
          <w:tag w:val="goog_rdk_53"/>
          <w:id w:val="-962645413"/>
        </w:sdtPr>
        <w:sdtEndPr/>
        <w:sdtContent/>
      </w:sdt>
      <w:sdt>
        <w:sdtPr>
          <w:rPr>
            <w:rFonts w:ascii="Arial" w:hAnsi="Arial" w:cs="Arial"/>
            <w:sz w:val="24"/>
            <w:szCs w:val="24"/>
          </w:rPr>
          <w:tag w:val="goog_rdk_75"/>
          <w:id w:val="284249087"/>
        </w:sdtPr>
        <w:sdtEndPr/>
        <w:sdtContent/>
      </w:sdt>
      <w:sdt>
        <w:sdtPr>
          <w:rPr>
            <w:rFonts w:ascii="Arial" w:hAnsi="Arial" w:cs="Arial"/>
            <w:sz w:val="24"/>
            <w:szCs w:val="24"/>
          </w:rPr>
          <w:tag w:val="goog_rdk_99"/>
          <w:id w:val="-867286295"/>
        </w:sdtPr>
        <w:sdtEndPr/>
        <w:sdtContent/>
      </w:sdt>
      <w:sdt>
        <w:sdtPr>
          <w:rPr>
            <w:rFonts w:ascii="Arial" w:hAnsi="Arial" w:cs="Arial"/>
            <w:sz w:val="24"/>
            <w:szCs w:val="24"/>
          </w:rPr>
          <w:tag w:val="goog_rdk_123"/>
          <w:id w:val="1061445154"/>
        </w:sdtPr>
        <w:sdtEndPr/>
        <w:sdtContent/>
      </w:sdt>
      <w:sdt>
        <w:sdtPr>
          <w:rPr>
            <w:rFonts w:ascii="Arial" w:hAnsi="Arial" w:cs="Arial"/>
            <w:sz w:val="24"/>
            <w:szCs w:val="24"/>
          </w:rPr>
          <w:tag w:val="goog_rdk_139"/>
          <w:id w:val="-1870830733"/>
        </w:sdtPr>
        <w:sdtEndPr/>
        <w:sdtContent/>
      </w:sdt>
      <w:sdt>
        <w:sdtPr>
          <w:rPr>
            <w:rFonts w:ascii="Arial" w:hAnsi="Arial" w:cs="Arial"/>
            <w:sz w:val="24"/>
            <w:szCs w:val="24"/>
          </w:rPr>
          <w:tag w:val="goog_rdk_162"/>
          <w:id w:val="2068761864"/>
        </w:sdtPr>
        <w:sdtEndPr/>
        <w:sdtContent/>
      </w:sdt>
      <w:sdt>
        <w:sdtPr>
          <w:rPr>
            <w:rFonts w:ascii="Arial" w:hAnsi="Arial" w:cs="Arial"/>
            <w:sz w:val="24"/>
            <w:szCs w:val="24"/>
          </w:rPr>
          <w:tag w:val="goog_rdk_186"/>
          <w:id w:val="111175269"/>
        </w:sdtPr>
        <w:sdtEndPr/>
        <w:sdtContent/>
      </w:sdt>
      <w:sdt>
        <w:sdtPr>
          <w:rPr>
            <w:rFonts w:ascii="Arial" w:hAnsi="Arial" w:cs="Arial"/>
            <w:sz w:val="24"/>
            <w:szCs w:val="24"/>
          </w:rPr>
          <w:tag w:val="goog_rdk_209"/>
          <w:id w:val="2128811783"/>
        </w:sdtPr>
        <w:sdtEndPr/>
        <w:sdtContent/>
      </w:sdt>
      <w:sdt>
        <w:sdtPr>
          <w:rPr>
            <w:rFonts w:ascii="Arial" w:hAnsi="Arial" w:cs="Arial"/>
            <w:sz w:val="24"/>
            <w:szCs w:val="24"/>
          </w:rPr>
          <w:tag w:val="goog_rdk_233"/>
          <w:id w:val="-1517621743"/>
        </w:sdtPr>
        <w:sdtEndPr/>
        <w:sdtContent/>
      </w:sdt>
      <w:sdt>
        <w:sdtPr>
          <w:rPr>
            <w:rFonts w:ascii="Arial" w:hAnsi="Arial" w:cs="Arial"/>
            <w:sz w:val="24"/>
            <w:szCs w:val="24"/>
          </w:rPr>
          <w:tag w:val="goog_rdk_257"/>
          <w:id w:val="1827086721"/>
        </w:sdtPr>
        <w:sdtEndPr/>
        <w:sdtContent>
          <w:r w:rsidRPr="00E65D75">
            <w:rPr>
              <w:rFonts w:ascii="Arial" w:hAnsi="Arial" w:cs="Arial"/>
              <w:sz w:val="24"/>
              <w:szCs w:val="24"/>
            </w:rPr>
            <w:t xml:space="preserve">verbal </w:t>
          </w:r>
        </w:sdtContent>
      </w:sdt>
      <w:r w:rsidRPr="00E65D75">
        <w:rPr>
          <w:rFonts w:ascii="Arial" w:hAnsi="Arial" w:cs="Arial"/>
          <w:sz w:val="24"/>
          <w:szCs w:val="24"/>
          <w:lang w:val="en-AU"/>
        </w:rPr>
        <w:t xml:space="preserve">descriptions and camera angles may offer less information to the O&amp;M professional than the visual and auditory scope that is usually available when working with a client in person. </w:t>
      </w:r>
    </w:p>
    <w:p w14:paraId="48724430" w14:textId="77777777" w:rsidR="00E65D75" w:rsidRPr="00E65D75" w:rsidRDefault="00E65D75" w:rsidP="00E65D75">
      <w:pPr>
        <w:ind w:left="720"/>
        <w:rPr>
          <w:rFonts w:ascii="Arial" w:hAnsi="Arial" w:cs="Arial"/>
          <w:sz w:val="24"/>
          <w:szCs w:val="24"/>
          <w:lang w:val="en-AU"/>
        </w:rPr>
      </w:pPr>
    </w:p>
    <w:p w14:paraId="62AEAE6A" w14:textId="77777777" w:rsidR="00E65D75" w:rsidRPr="00E65D75" w:rsidRDefault="00E65D75" w:rsidP="00E65D75">
      <w:pPr>
        <w:ind w:left="720"/>
        <w:rPr>
          <w:rFonts w:ascii="Arial" w:hAnsi="Arial" w:cs="Arial"/>
          <w:sz w:val="24"/>
          <w:szCs w:val="24"/>
          <w:lang w:val="en-AU"/>
        </w:rPr>
      </w:pPr>
      <w:r w:rsidRPr="00E65D75">
        <w:rPr>
          <w:rFonts w:ascii="Arial" w:hAnsi="Arial" w:cs="Arial"/>
          <w:sz w:val="24"/>
          <w:szCs w:val="24"/>
          <w:lang w:val="en-AU"/>
        </w:rPr>
        <w:t>These practices can help to maximize client safety:</w:t>
      </w:r>
    </w:p>
    <w:p w14:paraId="62661590" w14:textId="77777777" w:rsidR="00E65D75" w:rsidRPr="00E65D75" w:rsidRDefault="00E65D75" w:rsidP="00E65D75">
      <w:pPr>
        <w:pStyle w:val="ListParagraph"/>
        <w:numPr>
          <w:ilvl w:val="1"/>
          <w:numId w:val="10"/>
        </w:numPr>
        <w:spacing w:after="0" w:line="240" w:lineRule="auto"/>
        <w:contextualSpacing w:val="0"/>
        <w:rPr>
          <w:rFonts w:ascii="Arial" w:eastAsia="Times New Roman" w:hAnsi="Arial" w:cs="Arial"/>
          <w:sz w:val="24"/>
          <w:szCs w:val="24"/>
          <w:lang w:val="en-AU"/>
        </w:rPr>
      </w:pPr>
      <w:bookmarkStart w:id="0" w:name="_Hlk38952286"/>
      <w:r w:rsidRPr="00E65D75">
        <w:rPr>
          <w:rFonts w:ascii="Arial" w:eastAsia="Times New Roman" w:hAnsi="Arial" w:cs="Arial"/>
          <w:sz w:val="24"/>
          <w:szCs w:val="24"/>
          <w:lang w:val="en-AU"/>
        </w:rPr>
        <w:t>Be methodical in your risk assessment at the start of every client’s program and every session. Give particular attention to the client’s risk of falls and risk of collisions. If you deem the risk too great to be undertaken, then suspend the program or session and do some more homework on how best to manage the risk. It is essential to acknowledge that there are lessons that can only be taught in person as this is the only way to minimize risk.</w:t>
      </w:r>
    </w:p>
    <w:bookmarkEnd w:id="0"/>
    <w:p w14:paraId="0156153A" w14:textId="77777777" w:rsidR="00E65D75" w:rsidRPr="00E65D75" w:rsidRDefault="00E65D75" w:rsidP="00E65D75">
      <w:pPr>
        <w:pStyle w:val="ListParagraph"/>
        <w:numPr>
          <w:ilvl w:val="1"/>
          <w:numId w:val="10"/>
        </w:numPr>
        <w:spacing w:after="0" w:line="240" w:lineRule="auto"/>
        <w:contextualSpacing w:val="0"/>
        <w:rPr>
          <w:rFonts w:ascii="Arial" w:eastAsia="Times New Roman" w:hAnsi="Arial" w:cs="Arial"/>
          <w:sz w:val="24"/>
          <w:szCs w:val="24"/>
          <w:lang w:val="en-AU"/>
        </w:rPr>
      </w:pPr>
      <w:r w:rsidRPr="00E65D75">
        <w:rPr>
          <w:rFonts w:ascii="Arial" w:eastAsia="Times New Roman" w:hAnsi="Arial" w:cs="Arial"/>
          <w:sz w:val="24"/>
          <w:szCs w:val="24"/>
          <w:lang w:val="en-AU"/>
        </w:rPr>
        <w:t xml:space="preserve">Where appropriate, make and document your risk assessment and conditional recommendations </w:t>
      </w:r>
      <w:r w:rsidRPr="00E65D75">
        <w:rPr>
          <w:rFonts w:ascii="Arial" w:hAnsi="Arial" w:cs="Arial"/>
          <w:sz w:val="24"/>
          <w:szCs w:val="24"/>
        </w:rPr>
        <w:t>about the client's independence or need for additional supervision and/or support</w:t>
      </w:r>
      <w:r w:rsidRPr="00E65D75">
        <w:rPr>
          <w:rFonts w:ascii="Arial" w:eastAsia="Times New Roman" w:hAnsi="Arial" w:cs="Arial"/>
          <w:sz w:val="24"/>
          <w:szCs w:val="24"/>
          <w:lang w:val="en-AU"/>
        </w:rPr>
        <w:t xml:space="preserve">. While conservative recommendations might limit the client’s independent </w:t>
      </w:r>
      <w:sdt>
        <w:sdtPr>
          <w:rPr>
            <w:sz w:val="24"/>
            <w:szCs w:val="24"/>
          </w:rPr>
          <w:tag w:val="goog_rdk_7"/>
          <w:id w:val="-680428367"/>
        </w:sdtPr>
        <w:sdtEndPr/>
        <w:sdtContent/>
      </w:sdt>
      <w:sdt>
        <w:sdtPr>
          <w:rPr>
            <w:sz w:val="24"/>
            <w:szCs w:val="24"/>
          </w:rPr>
          <w:tag w:val="goog_rdk_27"/>
          <w:id w:val="-599564158"/>
        </w:sdtPr>
        <w:sdtEndPr/>
        <w:sdtContent/>
      </w:sdt>
      <w:sdt>
        <w:sdtPr>
          <w:rPr>
            <w:sz w:val="24"/>
            <w:szCs w:val="24"/>
          </w:rPr>
          <w:tag w:val="goog_rdk_48"/>
          <w:id w:val="-1584591845"/>
        </w:sdtPr>
        <w:sdtEndPr/>
        <w:sdtContent/>
      </w:sdt>
      <w:sdt>
        <w:sdtPr>
          <w:rPr>
            <w:sz w:val="24"/>
            <w:szCs w:val="24"/>
          </w:rPr>
          <w:tag w:val="goog_rdk_49"/>
          <w:id w:val="-1222521254"/>
        </w:sdtPr>
        <w:sdtEndPr/>
        <w:sdtContent/>
      </w:sdt>
      <w:sdt>
        <w:sdtPr>
          <w:rPr>
            <w:sz w:val="24"/>
            <w:szCs w:val="24"/>
          </w:rPr>
          <w:tag w:val="goog_rdk_70"/>
          <w:id w:val="-871455053"/>
        </w:sdtPr>
        <w:sdtEndPr/>
        <w:sdtContent/>
      </w:sdt>
      <w:sdt>
        <w:sdtPr>
          <w:rPr>
            <w:sz w:val="24"/>
            <w:szCs w:val="24"/>
          </w:rPr>
          <w:tag w:val="goog_rdk_71"/>
          <w:id w:val="-1957404111"/>
        </w:sdtPr>
        <w:sdtEndPr/>
        <w:sdtContent/>
      </w:sdt>
      <w:sdt>
        <w:sdtPr>
          <w:rPr>
            <w:sz w:val="24"/>
            <w:szCs w:val="24"/>
          </w:rPr>
          <w:tag w:val="goog_rdk_93"/>
          <w:id w:val="1464002467"/>
        </w:sdtPr>
        <w:sdtEndPr/>
        <w:sdtContent/>
      </w:sdt>
      <w:sdt>
        <w:sdtPr>
          <w:rPr>
            <w:sz w:val="24"/>
            <w:szCs w:val="24"/>
          </w:rPr>
          <w:tag w:val="goog_rdk_94"/>
          <w:id w:val="-807008825"/>
        </w:sdtPr>
        <w:sdtEndPr/>
        <w:sdtContent/>
      </w:sdt>
      <w:sdt>
        <w:sdtPr>
          <w:rPr>
            <w:sz w:val="24"/>
            <w:szCs w:val="24"/>
          </w:rPr>
          <w:tag w:val="goog_rdk_117"/>
          <w:id w:val="-441228809"/>
        </w:sdtPr>
        <w:sdtEndPr/>
        <w:sdtContent/>
      </w:sdt>
      <w:sdt>
        <w:sdtPr>
          <w:rPr>
            <w:sz w:val="24"/>
            <w:szCs w:val="24"/>
          </w:rPr>
          <w:tag w:val="goog_rdk_118"/>
          <w:id w:val="-1465880469"/>
        </w:sdtPr>
        <w:sdtEndPr/>
        <w:sdtContent/>
      </w:sdt>
      <w:sdt>
        <w:sdtPr>
          <w:rPr>
            <w:sz w:val="24"/>
            <w:szCs w:val="24"/>
          </w:rPr>
          <w:tag w:val="goog_rdk_147"/>
          <w:id w:val="316237871"/>
        </w:sdtPr>
        <w:sdtEndPr/>
        <w:sdtContent/>
      </w:sdt>
      <w:sdt>
        <w:sdtPr>
          <w:rPr>
            <w:sz w:val="24"/>
            <w:szCs w:val="24"/>
          </w:rPr>
          <w:tag w:val="goog_rdk_148"/>
          <w:id w:val="861025494"/>
        </w:sdtPr>
        <w:sdtEndPr/>
        <w:sdtContent/>
      </w:sdt>
      <w:sdt>
        <w:sdtPr>
          <w:rPr>
            <w:sz w:val="24"/>
            <w:szCs w:val="24"/>
          </w:rPr>
          <w:tag w:val="goog_rdk_171"/>
          <w:id w:val="1311603538"/>
        </w:sdtPr>
        <w:sdtEndPr/>
        <w:sdtContent/>
      </w:sdt>
      <w:sdt>
        <w:sdtPr>
          <w:rPr>
            <w:sz w:val="24"/>
            <w:szCs w:val="24"/>
          </w:rPr>
          <w:tag w:val="goog_rdk_172"/>
          <w:id w:val="1593811319"/>
        </w:sdtPr>
        <w:sdtEndPr/>
        <w:sdtContent/>
      </w:sdt>
      <w:sdt>
        <w:sdtPr>
          <w:rPr>
            <w:sz w:val="24"/>
            <w:szCs w:val="24"/>
          </w:rPr>
          <w:tag w:val="goog_rdk_194"/>
          <w:id w:val="-1086920085"/>
        </w:sdtPr>
        <w:sdtEndPr/>
        <w:sdtContent/>
      </w:sdt>
      <w:sdt>
        <w:sdtPr>
          <w:rPr>
            <w:sz w:val="24"/>
            <w:szCs w:val="24"/>
          </w:rPr>
          <w:tag w:val="goog_rdk_195"/>
          <w:id w:val="1811826302"/>
        </w:sdtPr>
        <w:sdtEndPr/>
        <w:sdtContent/>
      </w:sdt>
      <w:sdt>
        <w:sdtPr>
          <w:rPr>
            <w:sz w:val="24"/>
            <w:szCs w:val="24"/>
          </w:rPr>
          <w:tag w:val="goog_rdk_218"/>
          <w:id w:val="-1501964595"/>
        </w:sdtPr>
        <w:sdtEndPr/>
        <w:sdtContent/>
      </w:sdt>
      <w:sdt>
        <w:sdtPr>
          <w:rPr>
            <w:sz w:val="24"/>
            <w:szCs w:val="24"/>
          </w:rPr>
          <w:tag w:val="goog_rdk_219"/>
          <w:id w:val="-529723619"/>
        </w:sdtPr>
        <w:sdtEndPr/>
        <w:sdtContent/>
      </w:sdt>
      <w:sdt>
        <w:sdtPr>
          <w:rPr>
            <w:sz w:val="24"/>
            <w:szCs w:val="24"/>
          </w:rPr>
          <w:tag w:val="goog_rdk_242"/>
          <w:id w:val="685021626"/>
        </w:sdtPr>
        <w:sdtEndPr/>
        <w:sdtContent/>
      </w:sdt>
      <w:sdt>
        <w:sdtPr>
          <w:rPr>
            <w:sz w:val="24"/>
            <w:szCs w:val="24"/>
          </w:rPr>
          <w:tag w:val="goog_rdk_243"/>
          <w:id w:val="-596633628"/>
        </w:sdtPr>
        <w:sdtEndPr/>
        <w:sdtContent/>
      </w:sdt>
      <w:sdt>
        <w:sdtPr>
          <w:rPr>
            <w:sz w:val="24"/>
            <w:szCs w:val="24"/>
          </w:rPr>
          <w:tag w:val="goog_rdk_267"/>
          <w:id w:val="-809858168"/>
        </w:sdtPr>
        <w:sdtEndPr/>
        <w:sdtContent/>
      </w:sdt>
      <w:sdt>
        <w:sdtPr>
          <w:rPr>
            <w:sz w:val="24"/>
            <w:szCs w:val="24"/>
          </w:rPr>
          <w:tag w:val="goog_rdk_268"/>
          <w:id w:val="939719364"/>
        </w:sdtPr>
        <w:sdtEndPr/>
        <w:sdtContent/>
      </w:sdt>
      <w:r w:rsidRPr="00E65D75">
        <w:rPr>
          <w:rFonts w:ascii="Arial" w:eastAsia="Times New Roman" w:hAnsi="Arial" w:cs="Arial"/>
          <w:sz w:val="24"/>
          <w:szCs w:val="24"/>
          <w:lang w:val="en-AU"/>
        </w:rPr>
        <w:t>travel or O&amp;M activities in the short term, they could be necessary until such time as you or another O&amp;M specialist can observe and confirm the client’s abilities in person. As usual, this need for travel restrictions is likely to depend on the client’s age, maturity and level of insight, as well as feasibility given the other support options available.</w:t>
      </w:r>
    </w:p>
    <w:p w14:paraId="5E78F25D" w14:textId="2A6EE2E3" w:rsidR="00E65D75" w:rsidRDefault="00E65D75" w:rsidP="00E65D75">
      <w:pPr>
        <w:pStyle w:val="ListParagraph"/>
        <w:ind w:left="1440"/>
        <w:jc w:val="right"/>
        <w:rPr>
          <w:rFonts w:ascii="Arial" w:eastAsia="Times New Roman" w:hAnsi="Arial" w:cs="Arial"/>
          <w:sz w:val="24"/>
          <w:szCs w:val="24"/>
          <w:lang w:val="en-AU"/>
        </w:rPr>
      </w:pPr>
      <w:r>
        <w:rPr>
          <w:rFonts w:ascii="Arial" w:eastAsia="Times New Roman" w:hAnsi="Arial" w:cs="Arial"/>
          <w:sz w:val="24"/>
          <w:szCs w:val="24"/>
          <w:lang w:val="en-AU"/>
        </w:rPr>
        <w:t>Page 1 of 2</w:t>
      </w:r>
    </w:p>
    <w:p w14:paraId="08285940" w14:textId="77777777" w:rsidR="00E65D75" w:rsidRPr="00E65D75" w:rsidRDefault="00E65D75" w:rsidP="00E65D75">
      <w:pPr>
        <w:pStyle w:val="ListParagraph"/>
        <w:ind w:left="1440"/>
        <w:rPr>
          <w:rFonts w:ascii="Arial" w:eastAsia="Times New Roman" w:hAnsi="Arial" w:cs="Arial"/>
          <w:sz w:val="24"/>
          <w:szCs w:val="24"/>
          <w:lang w:val="en-AU"/>
        </w:rPr>
      </w:pPr>
    </w:p>
    <w:p w14:paraId="60F6BEA3" w14:textId="77777777" w:rsidR="00E65D75" w:rsidRPr="00E65D75" w:rsidRDefault="004A592F" w:rsidP="00E65D75">
      <w:pPr>
        <w:pStyle w:val="ListParagraph"/>
        <w:numPr>
          <w:ilvl w:val="0"/>
          <w:numId w:val="10"/>
        </w:numPr>
        <w:spacing w:after="0" w:line="240" w:lineRule="auto"/>
        <w:contextualSpacing w:val="0"/>
        <w:rPr>
          <w:rFonts w:ascii="Arial" w:eastAsia="Times New Roman" w:hAnsi="Arial" w:cs="Arial"/>
          <w:b/>
          <w:bCs/>
          <w:sz w:val="24"/>
          <w:szCs w:val="24"/>
          <w:lang w:val="en-AU"/>
        </w:rPr>
      </w:pPr>
      <w:sdt>
        <w:sdtPr>
          <w:rPr>
            <w:sz w:val="24"/>
            <w:szCs w:val="24"/>
          </w:rPr>
          <w:tag w:val="goog_rdk_95"/>
          <w:id w:val="-1145500546"/>
        </w:sdtPr>
        <w:sdtEndPr/>
        <w:sdtContent/>
      </w:sdt>
      <w:sdt>
        <w:sdtPr>
          <w:rPr>
            <w:sz w:val="24"/>
            <w:szCs w:val="24"/>
          </w:rPr>
          <w:tag w:val="goog_rdk_119"/>
          <w:id w:val="-1828504673"/>
        </w:sdtPr>
        <w:sdtEndPr/>
        <w:sdtContent/>
      </w:sdt>
      <w:sdt>
        <w:sdtPr>
          <w:rPr>
            <w:sz w:val="24"/>
            <w:szCs w:val="24"/>
          </w:rPr>
          <w:tag w:val="goog_rdk_149"/>
          <w:id w:val="-2033559350"/>
        </w:sdtPr>
        <w:sdtEndPr/>
        <w:sdtContent/>
      </w:sdt>
      <w:sdt>
        <w:sdtPr>
          <w:rPr>
            <w:sz w:val="24"/>
            <w:szCs w:val="24"/>
          </w:rPr>
          <w:tag w:val="goog_rdk_173"/>
          <w:id w:val="-2084517349"/>
        </w:sdtPr>
        <w:sdtEndPr/>
        <w:sdtContent/>
      </w:sdt>
      <w:sdt>
        <w:sdtPr>
          <w:rPr>
            <w:sz w:val="24"/>
            <w:szCs w:val="24"/>
          </w:rPr>
          <w:tag w:val="goog_rdk_196"/>
          <w:id w:val="-454095213"/>
        </w:sdtPr>
        <w:sdtEndPr/>
        <w:sdtContent/>
      </w:sdt>
      <w:sdt>
        <w:sdtPr>
          <w:rPr>
            <w:sz w:val="24"/>
            <w:szCs w:val="24"/>
          </w:rPr>
          <w:tag w:val="goog_rdk_220"/>
          <w:id w:val="1712453581"/>
        </w:sdtPr>
        <w:sdtEndPr/>
        <w:sdtContent/>
      </w:sdt>
      <w:sdt>
        <w:sdtPr>
          <w:rPr>
            <w:sz w:val="24"/>
            <w:szCs w:val="24"/>
          </w:rPr>
          <w:tag w:val="goog_rdk_244"/>
          <w:id w:val="-473292316"/>
        </w:sdtPr>
        <w:sdtEndPr/>
        <w:sdtContent/>
      </w:sdt>
      <w:sdt>
        <w:sdtPr>
          <w:rPr>
            <w:sz w:val="24"/>
            <w:szCs w:val="24"/>
          </w:rPr>
          <w:tag w:val="goog_rdk_269"/>
          <w:id w:val="-2020690501"/>
        </w:sdtPr>
        <w:sdtEndPr/>
        <w:sdtContent/>
      </w:sdt>
      <w:r w:rsidR="00E65D75" w:rsidRPr="00E65D75">
        <w:rPr>
          <w:rFonts w:ascii="Arial" w:eastAsia="Times New Roman" w:hAnsi="Arial" w:cs="Arial"/>
          <w:b/>
          <w:bCs/>
          <w:sz w:val="24"/>
          <w:szCs w:val="24"/>
          <w:lang w:val="en-AU"/>
        </w:rPr>
        <w:t>Evaluating Instructional Strategies for Tele-services.</w:t>
      </w:r>
    </w:p>
    <w:p w14:paraId="74FC6B3F" w14:textId="77777777" w:rsidR="00E65D75" w:rsidRPr="00E65D75" w:rsidRDefault="00E65D75" w:rsidP="00E65D75">
      <w:pPr>
        <w:ind w:left="720"/>
        <w:rPr>
          <w:rFonts w:ascii="Arial" w:hAnsi="Arial" w:cs="Arial"/>
          <w:sz w:val="24"/>
          <w:szCs w:val="24"/>
          <w:lang w:val="en-AU"/>
        </w:rPr>
      </w:pPr>
      <w:r w:rsidRPr="00E65D75">
        <w:rPr>
          <w:rFonts w:ascii="Arial" w:hAnsi="Arial" w:cs="Arial"/>
          <w:sz w:val="24"/>
          <w:szCs w:val="24"/>
          <w:lang w:val="en-AU"/>
        </w:rPr>
        <w:t xml:space="preserve">Many resources are being developed quickly in the face of COVID-19 and made </w:t>
      </w:r>
      <w:sdt>
        <w:sdtPr>
          <w:rPr>
            <w:sz w:val="24"/>
            <w:szCs w:val="24"/>
          </w:rPr>
          <w:tag w:val="goog_rdk_1"/>
          <w:id w:val="-1463502083"/>
        </w:sdtPr>
        <w:sdtEndPr/>
        <w:sdtContent/>
      </w:sdt>
      <w:sdt>
        <w:sdtPr>
          <w:rPr>
            <w:sz w:val="24"/>
            <w:szCs w:val="24"/>
          </w:rPr>
          <w:tag w:val="goog_rdk_21"/>
          <w:id w:val="-417945957"/>
        </w:sdtPr>
        <w:sdtEndPr/>
        <w:sdtContent/>
      </w:sdt>
      <w:sdt>
        <w:sdtPr>
          <w:rPr>
            <w:sz w:val="24"/>
            <w:szCs w:val="24"/>
          </w:rPr>
          <w:tag w:val="goog_rdk_42"/>
          <w:id w:val="-270396381"/>
        </w:sdtPr>
        <w:sdtEndPr/>
        <w:sdtContent/>
      </w:sdt>
      <w:sdt>
        <w:sdtPr>
          <w:rPr>
            <w:sz w:val="24"/>
            <w:szCs w:val="24"/>
          </w:rPr>
          <w:tag w:val="goog_rdk_64"/>
          <w:id w:val="-889642119"/>
        </w:sdtPr>
        <w:sdtEndPr/>
        <w:sdtContent/>
      </w:sdt>
      <w:sdt>
        <w:sdtPr>
          <w:rPr>
            <w:sz w:val="24"/>
            <w:szCs w:val="24"/>
          </w:rPr>
          <w:tag w:val="goog_rdk_87"/>
          <w:id w:val="348462264"/>
        </w:sdtPr>
        <w:sdtEndPr/>
        <w:sdtContent/>
      </w:sdt>
      <w:sdt>
        <w:sdtPr>
          <w:rPr>
            <w:sz w:val="24"/>
            <w:szCs w:val="24"/>
          </w:rPr>
          <w:tag w:val="goog_rdk_111"/>
          <w:id w:val="466789306"/>
        </w:sdtPr>
        <w:sdtEndPr/>
        <w:sdtContent/>
      </w:sdt>
      <w:sdt>
        <w:sdtPr>
          <w:rPr>
            <w:sz w:val="24"/>
            <w:szCs w:val="24"/>
          </w:rPr>
          <w:tag w:val="goog_rdk_133"/>
          <w:id w:val="-2110570312"/>
        </w:sdtPr>
        <w:sdtEndPr/>
        <w:sdtContent/>
      </w:sdt>
      <w:sdt>
        <w:sdtPr>
          <w:rPr>
            <w:sz w:val="24"/>
            <w:szCs w:val="24"/>
          </w:rPr>
          <w:tag w:val="goog_rdk_156"/>
          <w:id w:val="425700145"/>
        </w:sdtPr>
        <w:sdtEndPr/>
        <w:sdtContent/>
      </w:sdt>
      <w:sdt>
        <w:sdtPr>
          <w:rPr>
            <w:sz w:val="24"/>
            <w:szCs w:val="24"/>
          </w:rPr>
          <w:tag w:val="goog_rdk_180"/>
          <w:id w:val="-1399193122"/>
        </w:sdtPr>
        <w:sdtEndPr/>
        <w:sdtContent/>
      </w:sdt>
      <w:sdt>
        <w:sdtPr>
          <w:rPr>
            <w:sz w:val="24"/>
            <w:szCs w:val="24"/>
          </w:rPr>
          <w:tag w:val="goog_rdk_203"/>
          <w:id w:val="-43601758"/>
        </w:sdtPr>
        <w:sdtEndPr/>
        <w:sdtContent/>
      </w:sdt>
      <w:sdt>
        <w:sdtPr>
          <w:rPr>
            <w:sz w:val="24"/>
            <w:szCs w:val="24"/>
          </w:rPr>
          <w:tag w:val="goog_rdk_227"/>
          <w:id w:val="-1616212876"/>
        </w:sdtPr>
        <w:sdtEndPr/>
        <w:sdtContent/>
      </w:sdt>
      <w:sdt>
        <w:sdtPr>
          <w:rPr>
            <w:sz w:val="24"/>
            <w:szCs w:val="24"/>
          </w:rPr>
          <w:tag w:val="goog_rdk_251"/>
          <w:id w:val="-1892335029"/>
        </w:sdtPr>
        <w:sdtEndPr/>
        <w:sdtContent/>
      </w:sdt>
      <w:r w:rsidRPr="00E65D75">
        <w:rPr>
          <w:rFonts w:ascii="Arial" w:hAnsi="Arial" w:cs="Arial"/>
          <w:sz w:val="24"/>
          <w:szCs w:val="24"/>
          <w:lang w:val="en-AU"/>
        </w:rPr>
        <w:t xml:space="preserve">available on the internet to support O&amp;M tele-services. It is exciting to see this O&amp;M innovation and the generosity of the O&amp;M profession in sharing novel ideas. However, the onus is on </w:t>
      </w:r>
      <w:sdt>
        <w:sdtPr>
          <w:rPr>
            <w:sz w:val="24"/>
            <w:szCs w:val="24"/>
          </w:rPr>
          <w:tag w:val="goog_rdk_10"/>
          <w:id w:val="-393120997"/>
        </w:sdtPr>
        <w:sdtEndPr/>
        <w:sdtContent/>
      </w:sdt>
      <w:sdt>
        <w:sdtPr>
          <w:rPr>
            <w:sz w:val="24"/>
            <w:szCs w:val="24"/>
          </w:rPr>
          <w:tag w:val="goog_rdk_18"/>
          <w:id w:val="830804360"/>
        </w:sdtPr>
        <w:sdtEndPr/>
        <w:sdtContent/>
      </w:sdt>
      <w:sdt>
        <w:sdtPr>
          <w:rPr>
            <w:sz w:val="24"/>
            <w:szCs w:val="24"/>
          </w:rPr>
          <w:tag w:val="goog_rdk_30"/>
          <w:id w:val="-783423917"/>
        </w:sdtPr>
        <w:sdtEndPr/>
        <w:sdtContent/>
      </w:sdt>
      <w:sdt>
        <w:sdtPr>
          <w:rPr>
            <w:sz w:val="24"/>
            <w:szCs w:val="24"/>
          </w:rPr>
          <w:tag w:val="goog_rdk_38"/>
          <w:id w:val="1851833340"/>
        </w:sdtPr>
        <w:sdtEndPr/>
        <w:sdtContent/>
      </w:sdt>
      <w:sdt>
        <w:sdtPr>
          <w:rPr>
            <w:sz w:val="24"/>
            <w:szCs w:val="24"/>
          </w:rPr>
          <w:tag w:val="goog_rdk_52"/>
          <w:id w:val="327103440"/>
        </w:sdtPr>
        <w:sdtEndPr/>
        <w:sdtContent/>
      </w:sdt>
      <w:sdt>
        <w:sdtPr>
          <w:rPr>
            <w:sz w:val="24"/>
            <w:szCs w:val="24"/>
          </w:rPr>
          <w:tag w:val="goog_rdk_60"/>
          <w:id w:val="-148675333"/>
        </w:sdtPr>
        <w:sdtEndPr/>
        <w:sdtContent/>
      </w:sdt>
      <w:sdt>
        <w:sdtPr>
          <w:rPr>
            <w:sz w:val="24"/>
            <w:szCs w:val="24"/>
          </w:rPr>
          <w:tag w:val="goog_rdk_74"/>
          <w:id w:val="1155347085"/>
        </w:sdtPr>
        <w:sdtEndPr/>
        <w:sdtContent/>
      </w:sdt>
      <w:sdt>
        <w:sdtPr>
          <w:rPr>
            <w:sz w:val="24"/>
            <w:szCs w:val="24"/>
          </w:rPr>
          <w:tag w:val="goog_rdk_83"/>
          <w:id w:val="-1422409468"/>
        </w:sdtPr>
        <w:sdtEndPr/>
        <w:sdtContent/>
      </w:sdt>
      <w:sdt>
        <w:sdtPr>
          <w:rPr>
            <w:sz w:val="24"/>
            <w:szCs w:val="24"/>
          </w:rPr>
          <w:tag w:val="goog_rdk_98"/>
          <w:id w:val="372271688"/>
        </w:sdtPr>
        <w:sdtEndPr/>
        <w:sdtContent/>
      </w:sdt>
      <w:sdt>
        <w:sdtPr>
          <w:rPr>
            <w:sz w:val="24"/>
            <w:szCs w:val="24"/>
          </w:rPr>
          <w:tag w:val="goog_rdk_107"/>
          <w:id w:val="-1238090516"/>
        </w:sdtPr>
        <w:sdtEndPr/>
        <w:sdtContent/>
      </w:sdt>
      <w:sdt>
        <w:sdtPr>
          <w:rPr>
            <w:sz w:val="24"/>
            <w:szCs w:val="24"/>
          </w:rPr>
          <w:tag w:val="goog_rdk_122"/>
          <w:id w:val="-1983454962"/>
        </w:sdtPr>
        <w:sdtEndPr/>
        <w:sdtContent/>
      </w:sdt>
      <w:sdt>
        <w:sdtPr>
          <w:rPr>
            <w:sz w:val="24"/>
            <w:szCs w:val="24"/>
          </w:rPr>
          <w:tag w:val="goog_rdk_130"/>
          <w:id w:val="1060056486"/>
        </w:sdtPr>
        <w:sdtEndPr/>
        <w:sdtContent/>
      </w:sdt>
      <w:sdt>
        <w:sdtPr>
          <w:rPr>
            <w:sz w:val="24"/>
            <w:szCs w:val="24"/>
          </w:rPr>
          <w:tag w:val="goog_rdk_142"/>
          <w:id w:val="2146620508"/>
        </w:sdtPr>
        <w:sdtEndPr/>
        <w:sdtContent/>
      </w:sdt>
      <w:sdt>
        <w:sdtPr>
          <w:rPr>
            <w:sz w:val="24"/>
            <w:szCs w:val="24"/>
          </w:rPr>
          <w:tag w:val="goog_rdk_150"/>
          <w:id w:val="1102684280"/>
        </w:sdtPr>
        <w:sdtEndPr/>
        <w:sdtContent/>
      </w:sdt>
      <w:sdt>
        <w:sdtPr>
          <w:rPr>
            <w:sz w:val="24"/>
            <w:szCs w:val="24"/>
          </w:rPr>
          <w:tag w:val="goog_rdk_166"/>
          <w:id w:val="-1929952318"/>
        </w:sdtPr>
        <w:sdtEndPr/>
        <w:sdtContent/>
      </w:sdt>
      <w:sdt>
        <w:sdtPr>
          <w:rPr>
            <w:sz w:val="24"/>
            <w:szCs w:val="24"/>
          </w:rPr>
          <w:tag w:val="goog_rdk_174"/>
          <w:id w:val="-1371526351"/>
        </w:sdtPr>
        <w:sdtEndPr/>
        <w:sdtContent/>
      </w:sdt>
      <w:sdt>
        <w:sdtPr>
          <w:rPr>
            <w:sz w:val="24"/>
            <w:szCs w:val="24"/>
          </w:rPr>
          <w:tag w:val="goog_rdk_189"/>
          <w:id w:val="1297032724"/>
        </w:sdtPr>
        <w:sdtEndPr/>
        <w:sdtContent/>
      </w:sdt>
      <w:sdt>
        <w:sdtPr>
          <w:rPr>
            <w:sz w:val="24"/>
            <w:szCs w:val="24"/>
          </w:rPr>
          <w:tag w:val="goog_rdk_197"/>
          <w:id w:val="485364564"/>
        </w:sdtPr>
        <w:sdtEndPr/>
        <w:sdtContent/>
      </w:sdt>
      <w:sdt>
        <w:sdtPr>
          <w:rPr>
            <w:sz w:val="24"/>
            <w:szCs w:val="24"/>
          </w:rPr>
          <w:tag w:val="goog_rdk_212"/>
          <w:id w:val="-1115446900"/>
        </w:sdtPr>
        <w:sdtEndPr/>
        <w:sdtContent/>
      </w:sdt>
      <w:sdt>
        <w:sdtPr>
          <w:rPr>
            <w:sz w:val="24"/>
            <w:szCs w:val="24"/>
          </w:rPr>
          <w:tag w:val="goog_rdk_221"/>
          <w:id w:val="-378020241"/>
        </w:sdtPr>
        <w:sdtEndPr/>
        <w:sdtContent/>
      </w:sdt>
      <w:sdt>
        <w:sdtPr>
          <w:rPr>
            <w:sz w:val="24"/>
            <w:szCs w:val="24"/>
          </w:rPr>
          <w:tag w:val="goog_rdk_236"/>
          <w:id w:val="-1327739297"/>
        </w:sdtPr>
        <w:sdtEndPr/>
        <w:sdtContent/>
      </w:sdt>
      <w:sdt>
        <w:sdtPr>
          <w:rPr>
            <w:sz w:val="24"/>
            <w:szCs w:val="24"/>
          </w:rPr>
          <w:tag w:val="goog_rdk_245"/>
          <w:id w:val="-140580367"/>
        </w:sdtPr>
        <w:sdtEndPr/>
        <w:sdtContent/>
      </w:sdt>
      <w:sdt>
        <w:sdtPr>
          <w:rPr>
            <w:sz w:val="24"/>
            <w:szCs w:val="24"/>
          </w:rPr>
          <w:tag w:val="goog_rdk_260"/>
          <w:id w:val="957768793"/>
        </w:sdtPr>
        <w:sdtEndPr/>
        <w:sdtContent/>
      </w:sdt>
      <w:sdt>
        <w:sdtPr>
          <w:rPr>
            <w:sz w:val="24"/>
            <w:szCs w:val="24"/>
          </w:rPr>
          <w:tag w:val="goog_rdk_270"/>
          <w:id w:val="48041777"/>
        </w:sdtPr>
        <w:sdtEndPr/>
        <w:sdtContent/>
      </w:sdt>
      <w:r w:rsidRPr="00E65D75">
        <w:rPr>
          <w:rFonts w:ascii="Arial" w:hAnsi="Arial" w:cs="Arial"/>
          <w:sz w:val="24"/>
          <w:szCs w:val="24"/>
          <w:lang w:val="en-AU"/>
        </w:rPr>
        <w:t xml:space="preserve">the COMS to evaluate the quality of any resource you find, even when it comes from experienced and reputable professionals. Just because the strategy works for others does not mean it will be right for all. </w:t>
      </w:r>
    </w:p>
    <w:p w14:paraId="12AB4FA4" w14:textId="77777777" w:rsidR="00E65D75" w:rsidRPr="00E65D75" w:rsidRDefault="00E65D75" w:rsidP="00E65D75">
      <w:pPr>
        <w:ind w:left="720"/>
        <w:rPr>
          <w:rFonts w:ascii="Arial" w:hAnsi="Arial" w:cs="Arial"/>
          <w:sz w:val="24"/>
          <w:szCs w:val="24"/>
          <w:lang w:val="en-AU"/>
        </w:rPr>
      </w:pPr>
    </w:p>
    <w:p w14:paraId="511B14E1" w14:textId="77777777" w:rsidR="00E65D75" w:rsidRPr="00E65D75" w:rsidRDefault="00E65D75" w:rsidP="00E65D75">
      <w:pPr>
        <w:ind w:left="720"/>
        <w:rPr>
          <w:rFonts w:ascii="Arial" w:hAnsi="Arial" w:cs="Arial"/>
          <w:sz w:val="24"/>
          <w:szCs w:val="24"/>
          <w:lang w:val="en-AU"/>
        </w:rPr>
      </w:pPr>
      <w:r w:rsidRPr="00E65D75">
        <w:rPr>
          <w:rFonts w:ascii="Arial" w:hAnsi="Arial" w:cs="Arial"/>
          <w:sz w:val="24"/>
          <w:szCs w:val="24"/>
          <w:lang w:val="en-AU"/>
        </w:rPr>
        <w:t>We encourage you to:</w:t>
      </w:r>
    </w:p>
    <w:p w14:paraId="16FCCE76" w14:textId="77777777" w:rsidR="00E65D75" w:rsidRPr="00E65D75" w:rsidRDefault="00E65D75" w:rsidP="00E65D75">
      <w:pPr>
        <w:pStyle w:val="ListParagraph"/>
        <w:numPr>
          <w:ilvl w:val="1"/>
          <w:numId w:val="10"/>
        </w:numPr>
        <w:spacing w:after="0" w:line="240" w:lineRule="auto"/>
        <w:contextualSpacing w:val="0"/>
        <w:rPr>
          <w:rFonts w:ascii="Arial" w:eastAsia="Times New Roman" w:hAnsi="Arial" w:cs="Arial"/>
          <w:sz w:val="24"/>
          <w:szCs w:val="24"/>
          <w:lang w:val="en-AU"/>
        </w:rPr>
      </w:pPr>
      <w:r w:rsidRPr="00E65D75">
        <w:rPr>
          <w:rFonts w:ascii="Arial" w:eastAsia="Times New Roman" w:hAnsi="Arial" w:cs="Arial"/>
          <w:sz w:val="24"/>
          <w:szCs w:val="24"/>
          <w:lang w:val="en-AU"/>
        </w:rPr>
        <w:t xml:space="preserve">Evaluate the resources/information yourself. </w:t>
      </w:r>
    </w:p>
    <w:p w14:paraId="7B894CB8" w14:textId="77777777" w:rsidR="00E65D75" w:rsidRPr="00E65D75" w:rsidRDefault="00E65D75" w:rsidP="00E65D75">
      <w:pPr>
        <w:pStyle w:val="ListParagraph"/>
        <w:numPr>
          <w:ilvl w:val="1"/>
          <w:numId w:val="10"/>
        </w:numPr>
        <w:spacing w:after="0" w:line="240" w:lineRule="auto"/>
        <w:contextualSpacing w:val="0"/>
        <w:rPr>
          <w:rFonts w:ascii="Arial" w:eastAsia="Times New Roman" w:hAnsi="Arial" w:cs="Arial"/>
          <w:sz w:val="24"/>
          <w:szCs w:val="24"/>
          <w:lang w:val="en-AU"/>
        </w:rPr>
      </w:pPr>
      <w:r w:rsidRPr="00E65D75">
        <w:rPr>
          <w:rFonts w:ascii="Arial" w:eastAsia="Times New Roman" w:hAnsi="Arial" w:cs="Arial"/>
          <w:sz w:val="24"/>
          <w:szCs w:val="24"/>
          <w:lang w:val="en-AU"/>
        </w:rPr>
        <w:t xml:space="preserve">Consult with a COMS, check with a colleague, discuss with a parent or other stakeholder in the client’s program. </w:t>
      </w:r>
      <w:r w:rsidRPr="00E65D75">
        <w:rPr>
          <w:rFonts w:ascii="Arial" w:hAnsi="Arial" w:cs="Arial"/>
          <w:sz w:val="24"/>
          <w:szCs w:val="24"/>
          <w:lang w:val="en-AU"/>
        </w:rPr>
        <w:t>Collegial support is important when brainstorming ideas for a client’s program. It is also beneficial to debrief after a crucial conversation and to problem-solve.</w:t>
      </w:r>
    </w:p>
    <w:p w14:paraId="5D513676" w14:textId="77777777" w:rsidR="00E65D75" w:rsidRPr="00E65D75" w:rsidRDefault="00E65D75" w:rsidP="00E65D75">
      <w:pPr>
        <w:pStyle w:val="ListParagraph"/>
        <w:numPr>
          <w:ilvl w:val="1"/>
          <w:numId w:val="10"/>
        </w:numPr>
        <w:spacing w:after="0" w:line="240" w:lineRule="auto"/>
        <w:contextualSpacing w:val="0"/>
        <w:rPr>
          <w:rFonts w:ascii="Arial" w:hAnsi="Arial" w:cs="Arial"/>
          <w:sz w:val="24"/>
          <w:szCs w:val="24"/>
          <w:lang w:val="en-AU"/>
        </w:rPr>
      </w:pPr>
      <w:r w:rsidRPr="00E65D75">
        <w:rPr>
          <w:rFonts w:ascii="Arial" w:eastAsia="Times New Roman" w:hAnsi="Arial" w:cs="Arial"/>
          <w:sz w:val="24"/>
          <w:szCs w:val="24"/>
          <w:lang w:val="en-AU"/>
        </w:rPr>
        <w:t>Evaluate any resources you make available to others and build this evaluation into the resource as you share it.</w:t>
      </w:r>
    </w:p>
    <w:p w14:paraId="0FA34462" w14:textId="77777777" w:rsidR="00E65D75" w:rsidRPr="00E65D75" w:rsidRDefault="00E65D75" w:rsidP="00E65D75">
      <w:pPr>
        <w:rPr>
          <w:rFonts w:ascii="Arial" w:hAnsi="Arial" w:cs="Arial"/>
          <w:sz w:val="24"/>
          <w:szCs w:val="24"/>
          <w:lang w:val="en-AU"/>
        </w:rPr>
      </w:pPr>
    </w:p>
    <w:p w14:paraId="05830C37" w14:textId="698D5D14" w:rsidR="00E65D75" w:rsidRPr="00E65D75" w:rsidRDefault="00E65D75" w:rsidP="00E65D75">
      <w:pPr>
        <w:rPr>
          <w:rFonts w:ascii="Arial" w:hAnsi="Arial" w:cs="Arial"/>
          <w:sz w:val="24"/>
          <w:szCs w:val="24"/>
          <w:lang w:val="en-AU"/>
        </w:rPr>
      </w:pPr>
      <w:r w:rsidRPr="00E65D75">
        <w:rPr>
          <w:rFonts w:ascii="Arial" w:hAnsi="Arial" w:cs="Arial"/>
          <w:sz w:val="24"/>
          <w:szCs w:val="24"/>
          <w:lang w:val="en-AU"/>
        </w:rPr>
        <w:t>The COVID-19 pandemic is a sobering time and we need to be sensitive to the grief, interruptions and changes it is forcing o</w:t>
      </w:r>
      <w:r w:rsidR="00723BB6">
        <w:rPr>
          <w:rFonts w:ascii="Arial" w:hAnsi="Arial" w:cs="Arial"/>
          <w:sz w:val="24"/>
          <w:szCs w:val="24"/>
          <w:lang w:val="en-AU"/>
        </w:rPr>
        <w:t>n</w:t>
      </w:r>
      <w:r w:rsidRPr="00E65D75">
        <w:rPr>
          <w:rFonts w:ascii="Arial" w:hAnsi="Arial" w:cs="Arial"/>
          <w:sz w:val="24"/>
          <w:szCs w:val="24"/>
          <w:lang w:val="en-AU"/>
        </w:rPr>
        <w:t xml:space="preserve"> every individual in the community. However, it also provides opportunities for amazing innovation in our profession. ACVREP welcomes this O&amp;M innovation to promote safety and wellbeing as we move forward together with colleagues, clients, professionals and others. </w:t>
      </w:r>
    </w:p>
    <w:p w14:paraId="0F785EB1" w14:textId="77777777" w:rsidR="00E65D75" w:rsidRPr="00E65D75" w:rsidRDefault="00E65D75" w:rsidP="00E65D75">
      <w:pPr>
        <w:rPr>
          <w:rFonts w:ascii="Arial" w:hAnsi="Arial" w:cs="Arial"/>
          <w:sz w:val="24"/>
          <w:szCs w:val="24"/>
          <w:lang w:val="en-AU"/>
        </w:rPr>
      </w:pPr>
    </w:p>
    <w:p w14:paraId="17D5756F" w14:textId="77777777" w:rsidR="00E65D75" w:rsidRPr="00E65D75" w:rsidRDefault="00E65D75" w:rsidP="00E65D75">
      <w:pPr>
        <w:rPr>
          <w:rFonts w:ascii="Arial" w:hAnsi="Arial" w:cs="Arial"/>
          <w:sz w:val="24"/>
          <w:szCs w:val="24"/>
          <w:lang w:val="en-AU"/>
        </w:rPr>
      </w:pPr>
      <w:r w:rsidRPr="00E65D75">
        <w:rPr>
          <w:rFonts w:ascii="Arial" w:hAnsi="Arial" w:cs="Arial"/>
          <w:sz w:val="24"/>
          <w:szCs w:val="24"/>
          <w:lang w:val="en-AU"/>
        </w:rPr>
        <w:t>Sincerely,</w:t>
      </w:r>
    </w:p>
    <w:p w14:paraId="7306E196" w14:textId="77777777" w:rsidR="00E65D75" w:rsidRPr="00E65D75" w:rsidRDefault="00E65D75" w:rsidP="00E65D75">
      <w:pPr>
        <w:rPr>
          <w:rFonts w:ascii="Arial" w:hAnsi="Arial" w:cs="Arial"/>
          <w:sz w:val="24"/>
          <w:szCs w:val="24"/>
          <w:lang w:val="en-AU"/>
        </w:rPr>
      </w:pPr>
    </w:p>
    <w:p w14:paraId="30081B45" w14:textId="1AEF603A" w:rsidR="00765A13" w:rsidRDefault="00E65D75" w:rsidP="00E65D75">
      <w:pPr>
        <w:rPr>
          <w:rFonts w:ascii="Arial" w:hAnsi="Arial" w:cs="Arial"/>
          <w:sz w:val="24"/>
          <w:szCs w:val="24"/>
          <w:lang w:val="en-AU"/>
        </w:rPr>
      </w:pPr>
      <w:r w:rsidRPr="00E65D75">
        <w:rPr>
          <w:rFonts w:ascii="Arial" w:hAnsi="Arial" w:cs="Arial"/>
          <w:sz w:val="24"/>
          <w:szCs w:val="24"/>
          <w:lang w:val="en-AU"/>
        </w:rPr>
        <w:t>ACVREP COMS Subject Matter Expert Committee</w:t>
      </w:r>
    </w:p>
    <w:p w14:paraId="619BD723" w14:textId="794B2F65" w:rsidR="00765A13" w:rsidRPr="002843B3" w:rsidRDefault="00765A13" w:rsidP="002A1EB1">
      <w:pPr>
        <w:spacing w:before="75"/>
        <w:ind w:left="720"/>
        <w:jc w:val="both"/>
        <w:rPr>
          <w:rFonts w:ascii="Arial" w:hAnsi="Arial" w:cs="Arial"/>
          <w:color w:val="404041"/>
        </w:rPr>
      </w:pPr>
      <w:r w:rsidRPr="002843B3">
        <w:rPr>
          <w:rFonts w:ascii="Arial" w:hAnsi="Arial" w:cs="Arial"/>
          <w:color w:val="404041"/>
          <w:spacing w:val="-2"/>
        </w:rPr>
        <w:t>Dr. Laura Bozeman. Co-Chair </w:t>
      </w:r>
    </w:p>
    <w:p w14:paraId="763EC86C" w14:textId="4DB9ADB7" w:rsidR="00765A13" w:rsidRPr="002843B3" w:rsidRDefault="00765A13" w:rsidP="002A1EB1">
      <w:pPr>
        <w:spacing w:before="75"/>
        <w:ind w:left="720"/>
        <w:jc w:val="both"/>
        <w:rPr>
          <w:rFonts w:ascii="Arial" w:hAnsi="Arial" w:cs="Arial"/>
          <w:color w:val="404041"/>
        </w:rPr>
      </w:pPr>
      <w:r w:rsidRPr="002843B3">
        <w:rPr>
          <w:rFonts w:ascii="Arial" w:hAnsi="Arial" w:cs="Arial"/>
          <w:color w:val="404041"/>
          <w:spacing w:val="-2"/>
        </w:rPr>
        <w:t>Erica Ihrke, Co-Chair</w:t>
      </w:r>
    </w:p>
    <w:p w14:paraId="133B79D7" w14:textId="76A6CE76" w:rsidR="00765A13" w:rsidRPr="002843B3" w:rsidRDefault="00765A13" w:rsidP="002A1EB1">
      <w:pPr>
        <w:spacing w:before="75"/>
        <w:ind w:left="720"/>
        <w:jc w:val="both"/>
        <w:rPr>
          <w:rFonts w:ascii="Arial" w:hAnsi="Arial" w:cs="Arial"/>
          <w:color w:val="404041"/>
        </w:rPr>
      </w:pPr>
      <w:r w:rsidRPr="002843B3">
        <w:rPr>
          <w:rFonts w:ascii="Arial" w:hAnsi="Arial" w:cs="Arial"/>
          <w:color w:val="404041"/>
          <w:spacing w:val="-2"/>
        </w:rPr>
        <w:t>Brenda Naimy</w:t>
      </w:r>
    </w:p>
    <w:p w14:paraId="6BBDE1B4" w14:textId="77777777" w:rsidR="00765A13" w:rsidRPr="002843B3" w:rsidRDefault="00765A13" w:rsidP="002A1EB1">
      <w:pPr>
        <w:spacing w:before="75"/>
        <w:ind w:left="720"/>
        <w:jc w:val="both"/>
        <w:rPr>
          <w:rFonts w:ascii="Arial" w:hAnsi="Arial" w:cs="Arial"/>
          <w:color w:val="404041"/>
        </w:rPr>
      </w:pPr>
      <w:r w:rsidRPr="002843B3">
        <w:rPr>
          <w:rFonts w:ascii="Arial" w:hAnsi="Arial" w:cs="Arial"/>
          <w:color w:val="404041"/>
          <w:spacing w:val="-2"/>
        </w:rPr>
        <w:t>Dr. Molly Pasley</w:t>
      </w:r>
    </w:p>
    <w:p w14:paraId="6E88A3DC" w14:textId="77777777" w:rsidR="00765A13" w:rsidRPr="002843B3" w:rsidRDefault="00765A13" w:rsidP="002A1EB1">
      <w:pPr>
        <w:spacing w:before="75"/>
        <w:ind w:left="720"/>
        <w:jc w:val="both"/>
        <w:rPr>
          <w:rFonts w:ascii="Arial" w:hAnsi="Arial" w:cs="Arial"/>
          <w:color w:val="404041"/>
        </w:rPr>
      </w:pPr>
      <w:r w:rsidRPr="002843B3">
        <w:rPr>
          <w:rFonts w:ascii="Arial" w:hAnsi="Arial" w:cs="Arial"/>
          <w:color w:val="404041"/>
          <w:spacing w:val="-2"/>
        </w:rPr>
        <w:t>Jennifer Urosevic </w:t>
      </w:r>
    </w:p>
    <w:p w14:paraId="0B03174D" w14:textId="77777777" w:rsidR="00765A13" w:rsidRPr="002843B3" w:rsidRDefault="00765A13" w:rsidP="002A1EB1">
      <w:pPr>
        <w:spacing w:before="75"/>
        <w:ind w:left="720"/>
        <w:jc w:val="both"/>
        <w:rPr>
          <w:rFonts w:ascii="Arial" w:hAnsi="Arial" w:cs="Arial"/>
          <w:color w:val="404041"/>
        </w:rPr>
      </w:pPr>
      <w:r w:rsidRPr="002843B3">
        <w:rPr>
          <w:rFonts w:ascii="Arial" w:hAnsi="Arial" w:cs="Arial"/>
          <w:color w:val="404041"/>
          <w:spacing w:val="-2"/>
        </w:rPr>
        <w:t>Lauralyn Randles </w:t>
      </w:r>
    </w:p>
    <w:p w14:paraId="10A19980" w14:textId="77777777" w:rsidR="00765A13" w:rsidRPr="002843B3" w:rsidRDefault="00765A13" w:rsidP="002A1EB1">
      <w:pPr>
        <w:spacing w:before="75"/>
        <w:ind w:left="720"/>
        <w:jc w:val="both"/>
        <w:rPr>
          <w:rFonts w:ascii="Arial" w:hAnsi="Arial" w:cs="Arial"/>
          <w:color w:val="404041"/>
        </w:rPr>
      </w:pPr>
      <w:r w:rsidRPr="002843B3">
        <w:rPr>
          <w:rFonts w:ascii="Arial" w:hAnsi="Arial" w:cs="Arial"/>
          <w:color w:val="404041"/>
          <w:spacing w:val="-2"/>
        </w:rPr>
        <w:t>Dr. Nancy Higgins </w:t>
      </w:r>
    </w:p>
    <w:p w14:paraId="228A83A4" w14:textId="77777777" w:rsidR="00765A13" w:rsidRPr="002843B3" w:rsidRDefault="00765A13" w:rsidP="002A1EB1">
      <w:pPr>
        <w:spacing w:before="75"/>
        <w:ind w:left="720"/>
        <w:jc w:val="both"/>
        <w:rPr>
          <w:rFonts w:ascii="Arial" w:hAnsi="Arial" w:cs="Arial"/>
          <w:color w:val="404041"/>
        </w:rPr>
      </w:pPr>
      <w:r w:rsidRPr="002843B3">
        <w:rPr>
          <w:rFonts w:ascii="Arial" w:hAnsi="Arial" w:cs="Arial"/>
          <w:color w:val="404041"/>
          <w:spacing w:val="-2"/>
        </w:rPr>
        <w:t>Mathew Hogel</w:t>
      </w:r>
    </w:p>
    <w:p w14:paraId="36E8F0A3" w14:textId="77777777" w:rsidR="00765A13" w:rsidRPr="002843B3" w:rsidRDefault="00765A13" w:rsidP="002A1EB1">
      <w:pPr>
        <w:spacing w:before="75"/>
        <w:ind w:left="720"/>
        <w:jc w:val="both"/>
        <w:rPr>
          <w:rFonts w:ascii="Arial" w:hAnsi="Arial" w:cs="Arial"/>
          <w:color w:val="404041"/>
        </w:rPr>
      </w:pPr>
      <w:r w:rsidRPr="002843B3">
        <w:rPr>
          <w:rFonts w:ascii="Arial" w:hAnsi="Arial" w:cs="Arial"/>
          <w:color w:val="404041"/>
          <w:spacing w:val="-2"/>
        </w:rPr>
        <w:t>Chris Tabb</w:t>
      </w:r>
    </w:p>
    <w:p w14:paraId="2543D0C1" w14:textId="77777777" w:rsidR="00765A13" w:rsidRPr="002843B3" w:rsidRDefault="00765A13" w:rsidP="002A1EB1">
      <w:pPr>
        <w:spacing w:before="75"/>
        <w:ind w:left="720"/>
        <w:jc w:val="both"/>
        <w:rPr>
          <w:rFonts w:ascii="Arial" w:hAnsi="Arial" w:cs="Arial"/>
          <w:color w:val="404041"/>
        </w:rPr>
      </w:pPr>
      <w:r w:rsidRPr="002843B3">
        <w:rPr>
          <w:rFonts w:ascii="Arial" w:hAnsi="Arial" w:cs="Arial"/>
          <w:color w:val="404041"/>
          <w:spacing w:val="-2"/>
        </w:rPr>
        <w:t>Dr. Kim Zebehazy</w:t>
      </w:r>
    </w:p>
    <w:p w14:paraId="35AC3429" w14:textId="77777777" w:rsidR="00765A13" w:rsidRPr="002843B3" w:rsidRDefault="00765A13" w:rsidP="002A1EB1">
      <w:pPr>
        <w:spacing w:before="75"/>
        <w:ind w:left="720"/>
        <w:jc w:val="both"/>
        <w:rPr>
          <w:rFonts w:ascii="Arial" w:hAnsi="Arial" w:cs="Arial"/>
          <w:color w:val="404041"/>
        </w:rPr>
      </w:pPr>
      <w:r w:rsidRPr="002843B3">
        <w:rPr>
          <w:rFonts w:ascii="Arial" w:hAnsi="Arial" w:cs="Arial"/>
          <w:color w:val="404041"/>
          <w:spacing w:val="-2"/>
        </w:rPr>
        <w:t>Dr. Elizabeth (Lil) Deverell </w:t>
      </w:r>
    </w:p>
    <w:p w14:paraId="2A59DDA4" w14:textId="77777777" w:rsidR="00765A13" w:rsidRPr="002843B3" w:rsidRDefault="00765A13" w:rsidP="002A1EB1">
      <w:pPr>
        <w:spacing w:before="75"/>
        <w:ind w:left="720"/>
        <w:jc w:val="both"/>
        <w:rPr>
          <w:rFonts w:ascii="Arial" w:hAnsi="Arial" w:cs="Arial"/>
          <w:color w:val="404041"/>
        </w:rPr>
      </w:pPr>
      <w:r w:rsidRPr="002843B3">
        <w:rPr>
          <w:rFonts w:ascii="Arial" w:hAnsi="Arial" w:cs="Arial"/>
          <w:color w:val="404041"/>
          <w:spacing w:val="-2"/>
        </w:rPr>
        <w:t>Dr. Rob Wall Emerson </w:t>
      </w:r>
    </w:p>
    <w:p w14:paraId="7E5C3DEA" w14:textId="77777777" w:rsidR="00765A13" w:rsidRPr="002843B3" w:rsidRDefault="00765A13" w:rsidP="002A1EB1">
      <w:pPr>
        <w:spacing w:before="75"/>
        <w:ind w:left="720"/>
        <w:jc w:val="both"/>
        <w:rPr>
          <w:rFonts w:ascii="Arial" w:hAnsi="Arial" w:cs="Arial"/>
          <w:color w:val="404041"/>
        </w:rPr>
      </w:pPr>
      <w:r w:rsidRPr="002843B3">
        <w:rPr>
          <w:rFonts w:ascii="Arial" w:hAnsi="Arial" w:cs="Arial"/>
          <w:color w:val="404041"/>
          <w:spacing w:val="-2"/>
        </w:rPr>
        <w:t>Nolan Markle</w:t>
      </w:r>
    </w:p>
    <w:p w14:paraId="33C03B7C" w14:textId="06ED054B" w:rsidR="00765A13" w:rsidRPr="002843B3" w:rsidRDefault="00765A13" w:rsidP="002A1EB1">
      <w:pPr>
        <w:spacing w:before="75"/>
        <w:ind w:left="720"/>
        <w:jc w:val="both"/>
        <w:rPr>
          <w:rFonts w:ascii="Arial" w:hAnsi="Arial" w:cs="Arial"/>
          <w:color w:val="404041"/>
          <w:spacing w:val="-2"/>
        </w:rPr>
      </w:pPr>
      <w:r w:rsidRPr="002843B3">
        <w:rPr>
          <w:rFonts w:ascii="Arial" w:hAnsi="Arial" w:cs="Arial"/>
          <w:color w:val="404041"/>
          <w:spacing w:val="-2"/>
        </w:rPr>
        <w:t>Michael Byington</w:t>
      </w:r>
    </w:p>
    <w:p w14:paraId="2AA60C77" w14:textId="77777777" w:rsidR="00765A13" w:rsidRPr="002843B3" w:rsidRDefault="00765A13" w:rsidP="002A1EB1">
      <w:pPr>
        <w:spacing w:before="75"/>
        <w:ind w:left="720"/>
        <w:jc w:val="both"/>
        <w:rPr>
          <w:rFonts w:ascii="Arial" w:hAnsi="Arial" w:cs="Arial"/>
          <w:color w:val="404041"/>
        </w:rPr>
      </w:pPr>
      <w:r w:rsidRPr="002843B3">
        <w:rPr>
          <w:rFonts w:ascii="Arial" w:hAnsi="Arial" w:cs="Arial"/>
          <w:color w:val="404041"/>
          <w:spacing w:val="-2"/>
        </w:rPr>
        <w:t>Kevin Hollinger, Immediate Past Chair</w:t>
      </w:r>
    </w:p>
    <w:p w14:paraId="4DF0D19B" w14:textId="77777777" w:rsidR="00765A13" w:rsidRDefault="00765A13" w:rsidP="002A1EB1">
      <w:pPr>
        <w:spacing w:before="75"/>
        <w:ind w:left="720"/>
        <w:jc w:val="both"/>
        <w:rPr>
          <w:rFonts w:ascii="Arial" w:hAnsi="Arial" w:cs="Arial"/>
          <w:color w:val="404041"/>
          <w:spacing w:val="-2"/>
          <w:sz w:val="20"/>
          <w:szCs w:val="20"/>
        </w:rPr>
      </w:pPr>
    </w:p>
    <w:p w14:paraId="7E571D3C" w14:textId="77777777" w:rsidR="00E65D75" w:rsidRPr="00E65D75" w:rsidRDefault="00E65D75" w:rsidP="00E65D75">
      <w:pPr>
        <w:rPr>
          <w:rFonts w:ascii="Arial" w:hAnsi="Arial" w:cs="Arial"/>
          <w:sz w:val="24"/>
          <w:szCs w:val="24"/>
        </w:rPr>
      </w:pPr>
    </w:p>
    <w:p w14:paraId="3FA7734F" w14:textId="00C02E3A" w:rsidR="00E65D75" w:rsidRPr="00E65D75" w:rsidRDefault="002843B3" w:rsidP="002843B3">
      <w:pPr>
        <w:tabs>
          <w:tab w:val="left" w:pos="10020"/>
        </w:tabs>
        <w:rPr>
          <w:rFonts w:ascii="Arial" w:hAnsi="Arial" w:cs="Arial"/>
          <w:sz w:val="24"/>
          <w:szCs w:val="24"/>
        </w:rPr>
      </w:pPr>
      <w:r>
        <w:rPr>
          <w:rFonts w:ascii="Arial" w:hAnsi="Arial" w:cs="Arial"/>
          <w:sz w:val="24"/>
          <w:szCs w:val="24"/>
        </w:rPr>
        <w:t xml:space="preserve">                                                                                                                                               </w:t>
      </w:r>
      <w:bookmarkStart w:id="1" w:name="_GoBack"/>
      <w:bookmarkEnd w:id="1"/>
      <w:r w:rsidR="00E65D75">
        <w:rPr>
          <w:rFonts w:ascii="Arial" w:hAnsi="Arial" w:cs="Arial"/>
          <w:sz w:val="24"/>
          <w:szCs w:val="24"/>
        </w:rPr>
        <w:t>Page 2 of 2</w:t>
      </w:r>
    </w:p>
    <w:sectPr w:rsidR="00E65D75" w:rsidRPr="00E65D75" w:rsidSect="00CC3CA0">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9A667A" w14:textId="77777777" w:rsidR="00F31B7A" w:rsidRDefault="00F31B7A" w:rsidP="00F31AE4">
      <w:r>
        <w:separator/>
      </w:r>
    </w:p>
  </w:endnote>
  <w:endnote w:type="continuationSeparator" w:id="0">
    <w:p w14:paraId="3CCA6F08" w14:textId="77777777" w:rsidR="00F31B7A" w:rsidRDefault="00F31B7A" w:rsidP="00F31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3915D" w14:textId="77777777" w:rsidR="004A592F" w:rsidRDefault="004A59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1E8F1" w14:textId="77777777" w:rsidR="007255B5" w:rsidRDefault="00955D2F">
    <w:pPr>
      <w:pStyle w:val="Footer"/>
    </w:pPr>
    <w:r>
      <w:rPr>
        <w:noProof/>
      </w:rPr>
      <mc:AlternateContent>
        <mc:Choice Requires="wps">
          <w:drawing>
            <wp:anchor distT="0" distB="0" distL="114300" distR="114300" simplePos="0" relativeHeight="251659264" behindDoc="0" locked="0" layoutInCell="1" allowOverlap="1" wp14:anchorId="4E282991" wp14:editId="143EBFD3">
              <wp:simplePos x="0" y="0"/>
              <wp:positionH relativeFrom="page">
                <wp:align>right</wp:align>
              </wp:positionH>
              <wp:positionV relativeFrom="paragraph">
                <wp:posOffset>-100965</wp:posOffset>
              </wp:positionV>
              <wp:extent cx="8216900" cy="876300"/>
              <wp:effectExtent l="0" t="0" r="0" b="0"/>
              <wp:wrapNone/>
              <wp:docPr id="1" name="Rectangle 1"/>
              <wp:cNvGraphicFramePr/>
              <a:graphic xmlns:a="http://schemas.openxmlformats.org/drawingml/2006/main">
                <a:graphicData uri="http://schemas.microsoft.com/office/word/2010/wordprocessingShape">
                  <wps:wsp>
                    <wps:cNvSpPr/>
                    <wps:spPr>
                      <a:xfrm>
                        <a:off x="0" y="0"/>
                        <a:ext cx="8216900" cy="876300"/>
                      </a:xfrm>
                      <a:prstGeom prst="rect">
                        <a:avLst/>
                      </a:prstGeom>
                      <a:solidFill>
                        <a:srgbClr val="722A2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475631E" w14:textId="77777777" w:rsidR="005A4263" w:rsidRPr="00B45EBF" w:rsidRDefault="005A4263" w:rsidP="005A4263">
                          <w:pPr>
                            <w:jc w:val="center"/>
                            <w:rPr>
                              <w:sz w:val="18"/>
                              <w:szCs w:val="18"/>
                              <w:lang w:val="fr-FR"/>
                            </w:rPr>
                          </w:pPr>
                          <w:r w:rsidRPr="00B45EBF">
                            <w:rPr>
                              <w:sz w:val="18"/>
                              <w:szCs w:val="18"/>
                              <w:lang w:val="fr-FR"/>
                            </w:rPr>
                            <w:t>4380 N. CAMPBELL AVE., SUITE 200, TUCSON ARIZONA, 85718   |   OFFICE: (</w:t>
                          </w:r>
                          <w:r w:rsidRPr="00B45EBF">
                            <w:rPr>
                              <w:sz w:val="18"/>
                              <w:szCs w:val="18"/>
                              <w:lang w:val="es-ES"/>
                            </w:rPr>
                            <w:t xml:space="preserve">520) 887 6816   </w:t>
                          </w:r>
                          <w:r w:rsidR="00B45EBF" w:rsidRPr="00B45EBF">
                            <w:rPr>
                              <w:sz w:val="18"/>
                              <w:szCs w:val="18"/>
                              <w:lang w:val="es-ES"/>
                            </w:rPr>
                            <w:t xml:space="preserve">|   </w:t>
                          </w:r>
                          <w:r w:rsidR="00B45EBF" w:rsidRPr="00B45EBF">
                            <w:rPr>
                              <w:sz w:val="18"/>
                              <w:szCs w:val="18"/>
                            </w:rPr>
                            <w:t>F</w:t>
                          </w:r>
                          <w:r w:rsidR="00CE3EEC">
                            <w:rPr>
                              <w:sz w:val="18"/>
                              <w:szCs w:val="18"/>
                            </w:rPr>
                            <w:t xml:space="preserve">AX: </w:t>
                          </w:r>
                          <w:r w:rsidR="00B45EBF" w:rsidRPr="00B45EBF">
                            <w:rPr>
                              <w:sz w:val="18"/>
                              <w:szCs w:val="18"/>
                            </w:rPr>
                            <w:t xml:space="preserve">(520) 887-6826   </w:t>
                          </w:r>
                          <w:r w:rsidRPr="00B45EBF">
                            <w:rPr>
                              <w:sz w:val="18"/>
                              <w:szCs w:val="18"/>
                              <w:lang w:val="es-ES"/>
                            </w:rPr>
                            <w:t>|</w:t>
                          </w:r>
                          <w:r w:rsidRPr="00B45EBF">
                            <w:rPr>
                              <w:sz w:val="18"/>
                              <w:szCs w:val="18"/>
                              <w:lang w:val="fr-FR"/>
                            </w:rPr>
                            <w:t xml:space="preserve">   WWW.ACVREP.ORG</w:t>
                          </w:r>
                        </w:p>
                        <w:p w14:paraId="166839DC" w14:textId="77777777" w:rsidR="005A4263" w:rsidRDefault="005A4263" w:rsidP="005A426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E282991" id="Rectangle 1" o:spid="_x0000_s1026" style="position:absolute;margin-left:595.8pt;margin-top:-7.95pt;width:647pt;height:69pt;z-index:251659264;visibility:visible;mso-wrap-style:square;mso-width-percent:0;mso-wrap-distance-left:9pt;mso-wrap-distance-top:0;mso-wrap-distance-right:9pt;mso-wrap-distance-bottom:0;mso-position-horizontal:righ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" fillcolor="#722a28" stroked="f" strokeweight="2pt">
              <v:textbox>
                <w:txbxContent>
                  <w:p w14:paraId="3475631E" w14:textId="77777777" w:rsidR="005A4263" w:rsidRPr="00B45EBF" w:rsidRDefault="005A4263" w:rsidP="005A4263">
                    <w:pPr>
                      <w:jc w:val="center"/>
                      <w:rPr>
                        <w:sz w:val="18"/>
                        <w:szCs w:val="18"/>
                        <w:lang w:val="fr-FR"/>
                      </w:rPr>
                    </w:pPr>
                    <w:r w:rsidRPr="00B45EBF">
                      <w:rPr>
                        <w:sz w:val="18"/>
                        <w:szCs w:val="18"/>
                        <w:lang w:val="fr-FR"/>
                      </w:rPr>
                      <w:t>4380 N. CAMPBELL AVE., SUITE 200, TUCSON ARIZONA, 85718   |   OFFICE: (</w:t>
                    </w:r>
                    <w:r w:rsidRPr="00B45EBF">
                      <w:rPr>
                        <w:sz w:val="18"/>
                        <w:szCs w:val="18"/>
                        <w:lang w:val="es-ES"/>
                      </w:rPr>
                      <w:t xml:space="preserve">520) 887 6816   </w:t>
                    </w:r>
                    <w:r w:rsidR="00B45EBF" w:rsidRPr="00B45EBF">
                      <w:rPr>
                        <w:sz w:val="18"/>
                        <w:szCs w:val="18"/>
                        <w:lang w:val="es-ES"/>
                      </w:rPr>
                      <w:t xml:space="preserve">|   </w:t>
                    </w:r>
                    <w:r w:rsidR="00B45EBF" w:rsidRPr="00B45EBF">
                      <w:rPr>
                        <w:sz w:val="18"/>
                        <w:szCs w:val="18"/>
                      </w:rPr>
                      <w:t>F</w:t>
                    </w:r>
                    <w:r w:rsidR="00CE3EEC">
                      <w:rPr>
                        <w:sz w:val="18"/>
                        <w:szCs w:val="18"/>
                      </w:rPr>
                      <w:t xml:space="preserve">AX: </w:t>
                    </w:r>
                    <w:r w:rsidR="00B45EBF" w:rsidRPr="00B45EBF">
                      <w:rPr>
                        <w:sz w:val="18"/>
                        <w:szCs w:val="18"/>
                      </w:rPr>
                      <w:t xml:space="preserve">(520) 887-6826   </w:t>
                    </w:r>
                    <w:r w:rsidRPr="00B45EBF">
                      <w:rPr>
                        <w:sz w:val="18"/>
                        <w:szCs w:val="18"/>
                        <w:lang w:val="es-ES"/>
                      </w:rPr>
                      <w:t>|</w:t>
                    </w:r>
                    <w:r w:rsidRPr="00B45EBF">
                      <w:rPr>
                        <w:sz w:val="18"/>
                        <w:szCs w:val="18"/>
                        <w:lang w:val="fr-FR"/>
                      </w:rPr>
                      <w:t xml:space="preserve">   WWW.ACVREP.ORG</w:t>
                    </w:r>
                  </w:p>
                  <w:p w14:paraId="166839DC" w14:textId="77777777" w:rsidR="005A4263" w:rsidRDefault="005A4263" w:rsidP="005A4263">
                    <w:pPr>
                      <w:jc w:val="center"/>
                    </w:pPr>
                  </w:p>
                </w:txbxContent>
              </v:textbox>
              <w10:wrap anchorx="page"/>
            </v:rect>
          </w:pict>
        </mc:Fallback>
      </mc:AlternateContent>
    </w:r>
  </w:p>
  <w:p w14:paraId="24823FC4" w14:textId="77777777" w:rsidR="007255B5" w:rsidRDefault="007255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5C9A1" w14:textId="77777777" w:rsidR="004A592F" w:rsidRDefault="004A59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FD001D" w14:textId="77777777" w:rsidR="00F31B7A" w:rsidRDefault="00F31B7A" w:rsidP="00F31AE4">
      <w:r>
        <w:separator/>
      </w:r>
    </w:p>
  </w:footnote>
  <w:footnote w:type="continuationSeparator" w:id="0">
    <w:p w14:paraId="4A4014FA" w14:textId="77777777" w:rsidR="00F31B7A" w:rsidRDefault="00F31B7A" w:rsidP="00F31A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6B0CB" w14:textId="77777777" w:rsidR="004A592F" w:rsidRDefault="004A59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3355B" w14:textId="77777777" w:rsidR="002A1D75" w:rsidRDefault="002A1D75">
    <w:pPr>
      <w:pStyle w:val="Header"/>
    </w:pPr>
  </w:p>
  <w:p w14:paraId="35B299EF" w14:textId="77777777" w:rsidR="006E6253" w:rsidRDefault="006E62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1D320" w14:textId="77777777" w:rsidR="004A592F" w:rsidRDefault="004A59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05B33"/>
    <w:multiLevelType w:val="hybridMultilevel"/>
    <w:tmpl w:val="F31AEE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298175B"/>
    <w:multiLevelType w:val="hybridMultilevel"/>
    <w:tmpl w:val="AAEA6CE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12D816C4"/>
    <w:multiLevelType w:val="hybridMultilevel"/>
    <w:tmpl w:val="20BEA55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 w15:restartNumberingAfterBreak="0">
    <w:nsid w:val="1A2C46A1"/>
    <w:multiLevelType w:val="hybridMultilevel"/>
    <w:tmpl w:val="9BB61B5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20F76294"/>
    <w:multiLevelType w:val="hybridMultilevel"/>
    <w:tmpl w:val="2D50C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BF53AD"/>
    <w:multiLevelType w:val="hybridMultilevel"/>
    <w:tmpl w:val="CB8C4A6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35025410"/>
    <w:multiLevelType w:val="multilevel"/>
    <w:tmpl w:val="70AAC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F7778E"/>
    <w:multiLevelType w:val="multilevel"/>
    <w:tmpl w:val="8C74E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EEF3D14"/>
    <w:multiLevelType w:val="multilevel"/>
    <w:tmpl w:val="F418F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8"/>
  </w:num>
  <w:num w:numId="7">
    <w:abstractNumId w:val="6"/>
  </w:num>
  <w:num w:numId="8">
    <w:abstractNumId w:val="4"/>
  </w:num>
  <w:num w:numId="9">
    <w:abstractNumId w:val="0"/>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proofState w:spelling="clean" w:grammar="clean"/>
  <w:attachedTemplate r:id="rId1"/>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C86"/>
    <w:rsid w:val="000F448C"/>
    <w:rsid w:val="00112FDA"/>
    <w:rsid w:val="001626D3"/>
    <w:rsid w:val="001B10BB"/>
    <w:rsid w:val="001B6D3D"/>
    <w:rsid w:val="001C02E9"/>
    <w:rsid w:val="002233D6"/>
    <w:rsid w:val="00232FE7"/>
    <w:rsid w:val="00251E2B"/>
    <w:rsid w:val="00263BBF"/>
    <w:rsid w:val="0028164E"/>
    <w:rsid w:val="002843B3"/>
    <w:rsid w:val="002A1D75"/>
    <w:rsid w:val="002A1EB1"/>
    <w:rsid w:val="003132A4"/>
    <w:rsid w:val="00324471"/>
    <w:rsid w:val="00355D68"/>
    <w:rsid w:val="003C64EF"/>
    <w:rsid w:val="003D41F7"/>
    <w:rsid w:val="00400839"/>
    <w:rsid w:val="00443AB7"/>
    <w:rsid w:val="00471C86"/>
    <w:rsid w:val="004A592F"/>
    <w:rsid w:val="0054408F"/>
    <w:rsid w:val="00575956"/>
    <w:rsid w:val="00575A6C"/>
    <w:rsid w:val="00576EA8"/>
    <w:rsid w:val="005901A1"/>
    <w:rsid w:val="00591072"/>
    <w:rsid w:val="00594E7F"/>
    <w:rsid w:val="005A363A"/>
    <w:rsid w:val="005A4263"/>
    <w:rsid w:val="005C4A7E"/>
    <w:rsid w:val="005E7F9B"/>
    <w:rsid w:val="006303AC"/>
    <w:rsid w:val="0063705D"/>
    <w:rsid w:val="006E6253"/>
    <w:rsid w:val="006E642D"/>
    <w:rsid w:val="006F08B8"/>
    <w:rsid w:val="007221AA"/>
    <w:rsid w:val="00723BB6"/>
    <w:rsid w:val="007255B5"/>
    <w:rsid w:val="00765A13"/>
    <w:rsid w:val="007F4F9D"/>
    <w:rsid w:val="00841223"/>
    <w:rsid w:val="008A2C6F"/>
    <w:rsid w:val="008C1677"/>
    <w:rsid w:val="008D37D4"/>
    <w:rsid w:val="0092007C"/>
    <w:rsid w:val="00955D2F"/>
    <w:rsid w:val="0096032E"/>
    <w:rsid w:val="0098275D"/>
    <w:rsid w:val="009D5B21"/>
    <w:rsid w:val="00AD430A"/>
    <w:rsid w:val="00B16FE4"/>
    <w:rsid w:val="00B45EBF"/>
    <w:rsid w:val="00B51087"/>
    <w:rsid w:val="00B56F28"/>
    <w:rsid w:val="00BC7B2B"/>
    <w:rsid w:val="00BD29AE"/>
    <w:rsid w:val="00BF54F5"/>
    <w:rsid w:val="00C05AD4"/>
    <w:rsid w:val="00CC3CA0"/>
    <w:rsid w:val="00CE3EEC"/>
    <w:rsid w:val="00D20806"/>
    <w:rsid w:val="00D2157B"/>
    <w:rsid w:val="00DF227D"/>
    <w:rsid w:val="00E31090"/>
    <w:rsid w:val="00E57318"/>
    <w:rsid w:val="00E65D75"/>
    <w:rsid w:val="00E746E2"/>
    <w:rsid w:val="00EA23D4"/>
    <w:rsid w:val="00EA2587"/>
    <w:rsid w:val="00EF2588"/>
    <w:rsid w:val="00F31AE4"/>
    <w:rsid w:val="00F31B7A"/>
    <w:rsid w:val="00F3474A"/>
    <w:rsid w:val="00F432F0"/>
    <w:rsid w:val="00F61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623CCB40"/>
  <w15:docId w15:val="{0AC12A78-DBE8-49B4-9890-B60E18D2E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072"/>
    <w:pPr>
      <w:spacing w:after="0" w:line="240" w:lineRule="auto"/>
    </w:pPr>
    <w:rPr>
      <w:rFonts w:ascii="Calibri" w:hAnsi="Calibri" w:cs="Times New Roman"/>
    </w:rPr>
  </w:style>
  <w:style w:type="paragraph" w:styleId="Heading1">
    <w:name w:val="heading 1"/>
    <w:basedOn w:val="Normal"/>
    <w:link w:val="Heading1Char"/>
    <w:uiPriority w:val="9"/>
    <w:qFormat/>
    <w:rsid w:val="006E642D"/>
    <w:pPr>
      <w:spacing w:before="100" w:beforeAutospacing="1" w:after="100" w:afterAutospacing="1"/>
      <w:outlineLvl w:val="0"/>
    </w:pPr>
    <w:rPr>
      <w:rFonts w:ascii="Times New Roman" w:eastAsia="Times New Roman" w:hAnsi="Times New Roman"/>
      <w:b/>
      <w:bCs/>
      <w:kern w:val="36"/>
      <w:sz w:val="48"/>
      <w:szCs w:val="48"/>
    </w:rPr>
  </w:style>
  <w:style w:type="paragraph" w:styleId="Heading2">
    <w:name w:val="heading 2"/>
    <w:basedOn w:val="Normal"/>
    <w:link w:val="Heading2Char"/>
    <w:uiPriority w:val="9"/>
    <w:qFormat/>
    <w:rsid w:val="006E642D"/>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EA258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5D68"/>
    <w:rPr>
      <w:rFonts w:ascii="Tahoma" w:hAnsi="Tahoma" w:cs="Tahoma"/>
      <w:sz w:val="16"/>
      <w:szCs w:val="16"/>
    </w:rPr>
  </w:style>
  <w:style w:type="character" w:customStyle="1" w:styleId="BalloonTextChar">
    <w:name w:val="Balloon Text Char"/>
    <w:basedOn w:val="DefaultParagraphFont"/>
    <w:link w:val="BalloonText"/>
    <w:uiPriority w:val="99"/>
    <w:semiHidden/>
    <w:rsid w:val="00355D68"/>
    <w:rPr>
      <w:rFonts w:ascii="Tahoma" w:hAnsi="Tahoma" w:cs="Tahoma"/>
      <w:sz w:val="16"/>
      <w:szCs w:val="16"/>
    </w:rPr>
  </w:style>
  <w:style w:type="paragraph" w:styleId="Header">
    <w:name w:val="header"/>
    <w:basedOn w:val="Normal"/>
    <w:link w:val="HeaderChar"/>
    <w:uiPriority w:val="99"/>
    <w:unhideWhenUsed/>
    <w:rsid w:val="00F31AE4"/>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F31AE4"/>
  </w:style>
  <w:style w:type="paragraph" w:styleId="Footer">
    <w:name w:val="footer"/>
    <w:basedOn w:val="Normal"/>
    <w:link w:val="FooterChar"/>
    <w:uiPriority w:val="99"/>
    <w:unhideWhenUsed/>
    <w:rsid w:val="00F31AE4"/>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F31AE4"/>
  </w:style>
  <w:style w:type="paragraph" w:styleId="ListParagraph">
    <w:name w:val="List Paragraph"/>
    <w:basedOn w:val="Normal"/>
    <w:uiPriority w:val="34"/>
    <w:qFormat/>
    <w:rsid w:val="00F613E7"/>
    <w:pPr>
      <w:spacing w:after="200" w:line="276" w:lineRule="auto"/>
      <w:ind w:left="720"/>
      <w:contextualSpacing/>
    </w:pPr>
    <w:rPr>
      <w:rFonts w:asciiTheme="minorHAnsi" w:hAnsiTheme="minorHAnsi" w:cstheme="minorBidi"/>
    </w:rPr>
  </w:style>
  <w:style w:type="character" w:styleId="Hyperlink">
    <w:name w:val="Hyperlink"/>
    <w:basedOn w:val="DefaultParagraphFont"/>
    <w:uiPriority w:val="99"/>
    <w:unhideWhenUsed/>
    <w:rsid w:val="00F613E7"/>
    <w:rPr>
      <w:color w:val="0000FF" w:themeColor="hyperlink"/>
      <w:u w:val="single"/>
    </w:rPr>
  </w:style>
  <w:style w:type="character" w:customStyle="1" w:styleId="Heading1Char">
    <w:name w:val="Heading 1 Char"/>
    <w:basedOn w:val="DefaultParagraphFont"/>
    <w:link w:val="Heading1"/>
    <w:uiPriority w:val="9"/>
    <w:rsid w:val="006E642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E642D"/>
    <w:rPr>
      <w:rFonts w:ascii="Times New Roman" w:eastAsia="Times New Roman" w:hAnsi="Times New Roman" w:cs="Times New Roman"/>
      <w:b/>
      <w:bCs/>
      <w:sz w:val="36"/>
      <w:szCs w:val="36"/>
    </w:rPr>
  </w:style>
  <w:style w:type="paragraph" w:styleId="NormalWeb">
    <w:name w:val="Normal (Web)"/>
    <w:basedOn w:val="Normal"/>
    <w:uiPriority w:val="99"/>
    <w:unhideWhenUsed/>
    <w:rsid w:val="006E642D"/>
    <w:pPr>
      <w:spacing w:before="100" w:beforeAutospacing="1" w:after="100" w:afterAutospacing="1"/>
    </w:pPr>
    <w:rPr>
      <w:rFonts w:ascii="Times New Roman" w:eastAsia="Times New Roman" w:hAnsi="Times New Roman"/>
      <w:sz w:val="24"/>
      <w:szCs w:val="24"/>
    </w:rPr>
  </w:style>
  <w:style w:type="character" w:customStyle="1" w:styleId="Heading3Char">
    <w:name w:val="Heading 3 Char"/>
    <w:basedOn w:val="DefaultParagraphFont"/>
    <w:link w:val="Heading3"/>
    <w:uiPriority w:val="9"/>
    <w:semiHidden/>
    <w:rsid w:val="00EA2587"/>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EA2587"/>
    <w:rPr>
      <w:b/>
      <w:bCs/>
    </w:rPr>
  </w:style>
  <w:style w:type="paragraph" w:customStyle="1" w:styleId="PAParaText">
    <w:name w:val="PA_ParaText"/>
    <w:basedOn w:val="Normal"/>
    <w:rsid w:val="00CC3CA0"/>
    <w:pPr>
      <w:spacing w:after="120"/>
      <w:jc w:val="both"/>
    </w:pPr>
    <w:rPr>
      <w:rFonts w:ascii="Arial" w:eastAsia="SimSun" w:hAnsi="Arial"/>
      <w:sz w:val="20"/>
      <w:szCs w:val="20"/>
      <w:lang w:eastAsia="zh-CN"/>
    </w:rPr>
  </w:style>
  <w:style w:type="paragraph" w:customStyle="1" w:styleId="PACellText">
    <w:name w:val="PA_CellText"/>
    <w:basedOn w:val="PAParaText"/>
    <w:rsid w:val="00CC3CA0"/>
    <w:pPr>
      <w:spacing w:after="0"/>
      <w:jc w:val="left"/>
    </w:pPr>
  </w:style>
  <w:style w:type="character" w:styleId="UnresolvedMention">
    <w:name w:val="Unresolved Mention"/>
    <w:basedOn w:val="DefaultParagraphFont"/>
    <w:uiPriority w:val="99"/>
    <w:semiHidden/>
    <w:unhideWhenUsed/>
    <w:rsid w:val="00CC3C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450614">
      <w:bodyDiv w:val="1"/>
      <w:marLeft w:val="0"/>
      <w:marRight w:val="0"/>
      <w:marTop w:val="0"/>
      <w:marBottom w:val="0"/>
      <w:divBdr>
        <w:top w:val="none" w:sz="0" w:space="0" w:color="auto"/>
        <w:left w:val="none" w:sz="0" w:space="0" w:color="auto"/>
        <w:bottom w:val="none" w:sz="0" w:space="0" w:color="auto"/>
        <w:right w:val="none" w:sz="0" w:space="0" w:color="auto"/>
      </w:divBdr>
    </w:div>
    <w:div w:id="537427145">
      <w:bodyDiv w:val="1"/>
      <w:marLeft w:val="0"/>
      <w:marRight w:val="0"/>
      <w:marTop w:val="0"/>
      <w:marBottom w:val="0"/>
      <w:divBdr>
        <w:top w:val="none" w:sz="0" w:space="0" w:color="auto"/>
        <w:left w:val="none" w:sz="0" w:space="0" w:color="auto"/>
        <w:bottom w:val="none" w:sz="0" w:space="0" w:color="auto"/>
        <w:right w:val="none" w:sz="0" w:space="0" w:color="auto"/>
      </w:divBdr>
    </w:div>
    <w:div w:id="990913466">
      <w:bodyDiv w:val="1"/>
      <w:marLeft w:val="0"/>
      <w:marRight w:val="0"/>
      <w:marTop w:val="0"/>
      <w:marBottom w:val="0"/>
      <w:divBdr>
        <w:top w:val="none" w:sz="0" w:space="0" w:color="auto"/>
        <w:left w:val="none" w:sz="0" w:space="0" w:color="auto"/>
        <w:bottom w:val="none" w:sz="0" w:space="0" w:color="auto"/>
        <w:right w:val="none" w:sz="0" w:space="0" w:color="auto"/>
      </w:divBdr>
    </w:div>
    <w:div w:id="1044477498">
      <w:bodyDiv w:val="1"/>
      <w:marLeft w:val="0"/>
      <w:marRight w:val="0"/>
      <w:marTop w:val="0"/>
      <w:marBottom w:val="0"/>
      <w:divBdr>
        <w:top w:val="none" w:sz="0" w:space="0" w:color="auto"/>
        <w:left w:val="none" w:sz="0" w:space="0" w:color="auto"/>
        <w:bottom w:val="none" w:sz="0" w:space="0" w:color="auto"/>
        <w:right w:val="none" w:sz="0" w:space="0" w:color="auto"/>
      </w:divBdr>
    </w:div>
    <w:div w:id="1051001349">
      <w:bodyDiv w:val="1"/>
      <w:marLeft w:val="0"/>
      <w:marRight w:val="0"/>
      <w:marTop w:val="0"/>
      <w:marBottom w:val="0"/>
      <w:divBdr>
        <w:top w:val="none" w:sz="0" w:space="0" w:color="auto"/>
        <w:left w:val="none" w:sz="0" w:space="0" w:color="auto"/>
        <w:bottom w:val="none" w:sz="0" w:space="0" w:color="auto"/>
        <w:right w:val="none" w:sz="0" w:space="0" w:color="auto"/>
      </w:divBdr>
    </w:div>
    <w:div w:id="1393850577">
      <w:bodyDiv w:val="1"/>
      <w:marLeft w:val="0"/>
      <w:marRight w:val="0"/>
      <w:marTop w:val="0"/>
      <w:marBottom w:val="0"/>
      <w:divBdr>
        <w:top w:val="none" w:sz="0" w:space="0" w:color="auto"/>
        <w:left w:val="none" w:sz="0" w:space="0" w:color="auto"/>
        <w:bottom w:val="none" w:sz="0" w:space="0" w:color="auto"/>
        <w:right w:val="none" w:sz="0" w:space="0" w:color="auto"/>
      </w:divBdr>
    </w:div>
    <w:div w:id="1515998703">
      <w:bodyDiv w:val="1"/>
      <w:marLeft w:val="0"/>
      <w:marRight w:val="0"/>
      <w:marTop w:val="0"/>
      <w:marBottom w:val="0"/>
      <w:divBdr>
        <w:top w:val="none" w:sz="0" w:space="0" w:color="auto"/>
        <w:left w:val="none" w:sz="0" w:space="0" w:color="auto"/>
        <w:bottom w:val="none" w:sz="0" w:space="0" w:color="auto"/>
        <w:right w:val="none" w:sz="0" w:space="0" w:color="auto"/>
      </w:divBdr>
    </w:div>
    <w:div w:id="1815289335">
      <w:bodyDiv w:val="1"/>
      <w:marLeft w:val="0"/>
      <w:marRight w:val="0"/>
      <w:marTop w:val="0"/>
      <w:marBottom w:val="0"/>
      <w:divBdr>
        <w:top w:val="none" w:sz="0" w:space="0" w:color="auto"/>
        <w:left w:val="none" w:sz="0" w:space="0" w:color="auto"/>
        <w:bottom w:val="none" w:sz="0" w:space="0" w:color="auto"/>
        <w:right w:val="none" w:sz="0" w:space="0" w:color="auto"/>
      </w:divBdr>
    </w:div>
    <w:div w:id="184755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hleen%20Zeider\AppData\Local\Microsoft\Windows\Temporary%20Internet%20Files\Content.Outlook\F2PT1DTH\Letterhead-Word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A6493-8587-4401-BB51-632DE71DC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Letterhead-Word4</Template>
  <TotalTime>12</TotalTime>
  <Pages>2</Pages>
  <Words>679</Words>
  <Characters>3872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Zeider</dc:creator>
  <cp:lastModifiedBy>Kathleen Zeider</cp:lastModifiedBy>
  <cp:revision>14</cp:revision>
  <cp:lastPrinted>2017-06-09T19:01:00Z</cp:lastPrinted>
  <dcterms:created xsi:type="dcterms:W3CDTF">2020-04-28T18:43:00Z</dcterms:created>
  <dcterms:modified xsi:type="dcterms:W3CDTF">2020-04-28T21:25:00Z</dcterms:modified>
</cp:coreProperties>
</file>